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842"/>
        <w:gridCol w:w="3305"/>
        <w:gridCol w:w="925"/>
        <w:gridCol w:w="2380"/>
      </w:tblGrid>
      <w:tr w:rsidR="00272CF9" w14:paraId="2CD4520E" w14:textId="77777777" w:rsidTr="00E7365E">
        <w:trPr>
          <w:cantSplit/>
          <w:trHeight w:val="179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629D" w14:textId="77777777" w:rsidR="00272CF9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807D28E" wp14:editId="1F25759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30480</wp:posOffset>
                  </wp:positionV>
                  <wp:extent cx="832485" cy="250825"/>
                  <wp:effectExtent l="0" t="0" r="571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6E604" w14:textId="7B03D616" w:rsidR="00272CF9" w:rsidRPr="00F61600" w:rsidRDefault="00272CF9" w:rsidP="00E7365E">
            <w:pPr>
              <w:pStyle w:val="Encabezad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PLAN DOCTORAL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1047" w14:textId="0EB4E02A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 xml:space="preserve">CÓDIGO: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F61600">
              <w:rPr>
                <w:rFonts w:ascii="Arial" w:hAnsi="Arial" w:cs="Arial"/>
                <w:sz w:val="18"/>
                <w:szCs w:val="18"/>
              </w:rPr>
              <w:t>-F-00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CF9" w14:paraId="613580BA" w14:textId="77777777" w:rsidTr="00E7365E">
        <w:trPr>
          <w:cantSplit/>
          <w:trHeight w:val="308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CA9E4" w14:textId="77777777" w:rsidR="00272CF9" w:rsidRDefault="00272CF9" w:rsidP="00E736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EE829E" w14:textId="77777777" w:rsidR="00272CF9" w:rsidRPr="00F61600" w:rsidRDefault="00272CF9" w:rsidP="00E736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5CBBA" w14:textId="7AD06551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VERSIÓN: v1</w:t>
            </w:r>
          </w:p>
        </w:tc>
      </w:tr>
      <w:tr w:rsidR="00272CF9" w14:paraId="04FE8CD5" w14:textId="77777777" w:rsidTr="00E7365E">
        <w:trPr>
          <w:cantSplit/>
          <w:trHeight w:val="108"/>
          <w:jc w:val="center"/>
        </w:trPr>
        <w:tc>
          <w:tcPr>
            <w:tcW w:w="7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83776" w14:textId="6F004251" w:rsidR="00272CF9" w:rsidRPr="00F61600" w:rsidRDefault="00272CF9" w:rsidP="00E7365E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DOCTORADO EN INGENIERÍA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6429" w14:textId="47200141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>Vigente desde: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85088" w:rsidRPr="00185088">
              <w:rPr>
                <w:rFonts w:ascii="Arial" w:hAnsi="Arial" w:cs="Arial"/>
                <w:sz w:val="18"/>
                <w:szCs w:val="18"/>
                <w:lang w:val="es-ES"/>
              </w:rPr>
              <w:t>2018-11-01</w:t>
            </w:r>
          </w:p>
          <w:p w14:paraId="79CB3D60" w14:textId="77777777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72CF9" w14:paraId="405323E9" w14:textId="77777777" w:rsidTr="00E7365E">
        <w:trPr>
          <w:cantSplit/>
          <w:trHeight w:val="108"/>
          <w:jc w:val="center"/>
        </w:trPr>
        <w:tc>
          <w:tcPr>
            <w:tcW w:w="7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6D6BB8" w14:textId="77777777" w:rsidR="00272CF9" w:rsidRPr="00F61600" w:rsidRDefault="00272CF9" w:rsidP="00E736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F5A" w14:textId="77777777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/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PAGE </w:instrText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4</w:t>
            </w:r>
            <w:r w:rsidRPr="00F616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/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NUMPAGES </w:instrText>
            </w: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4</w:t>
            </w:r>
            <w:r w:rsidRPr="00F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2CF9" w14:paraId="48637D25" w14:textId="77777777" w:rsidTr="00E7365E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570EB" w14:textId="77777777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>Elaboró:</w:t>
            </w:r>
          </w:p>
          <w:p w14:paraId="1019C7F5" w14:textId="05B16267" w:rsidR="00272CF9" w:rsidRPr="0047017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Maira Guzmán</w:t>
            </w:r>
            <w:r w:rsidR="00470170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="00470170" w:rsidRPr="00470170">
              <w:rPr>
                <w:rFonts w:ascii="Arial" w:hAnsi="Arial" w:cs="Arial"/>
                <w:sz w:val="18"/>
                <w:szCs w:val="18"/>
                <w:lang w:val="es-CO"/>
              </w:rPr>
              <w:t>Martha Cobo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8BAA6" w14:textId="77777777" w:rsidR="00272CF9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1FA">
              <w:rPr>
                <w:rFonts w:ascii="Arial" w:hAnsi="Arial" w:cs="Arial"/>
                <w:sz w:val="18"/>
                <w:szCs w:val="18"/>
              </w:rPr>
              <w:t>Revisó</w:t>
            </w:r>
            <w:proofErr w:type="spellEnd"/>
            <w:r w:rsidRPr="00FA41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BD586E" w14:textId="77777777" w:rsidR="00272CF9" w:rsidRPr="00FA41FA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Martha Cobo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446C" w14:textId="77777777" w:rsidR="00592E2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1FA">
              <w:rPr>
                <w:rFonts w:ascii="Arial" w:hAnsi="Arial" w:cs="Arial"/>
                <w:sz w:val="18"/>
                <w:szCs w:val="18"/>
              </w:rPr>
              <w:t>Aprobó</w:t>
            </w:r>
            <w:proofErr w:type="spellEnd"/>
            <w:r w:rsidRPr="00FA41F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F663E8" w14:textId="41228E9F" w:rsidR="00272CF9" w:rsidRPr="00FA41FA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8"/>
                <w:szCs w:val="18"/>
              </w:rPr>
              <w:t>Comisión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Doctorado</w:t>
            </w:r>
            <w:proofErr w:type="spellEnd"/>
          </w:p>
        </w:tc>
      </w:tr>
      <w:tr w:rsidR="00272CF9" w14:paraId="79E096D8" w14:textId="77777777" w:rsidTr="00E7365E">
        <w:trPr>
          <w:cantSplit/>
          <w:trHeight w:val="108"/>
          <w:jc w:val="center"/>
        </w:trPr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4C152" w14:textId="77777777" w:rsidR="00272CF9" w:rsidRPr="00F61600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1600">
              <w:rPr>
                <w:rFonts w:ascii="Arial" w:hAnsi="Arial" w:cs="Arial"/>
                <w:sz w:val="18"/>
                <w:szCs w:val="18"/>
                <w:lang w:val="es-ES"/>
              </w:rPr>
              <w:t>Fecha:</w:t>
            </w:r>
          </w:p>
          <w:p w14:paraId="36392834" w14:textId="3CFADE08" w:rsidR="00272CF9" w:rsidRPr="00F61600" w:rsidRDefault="0087180F" w:rsidP="00E7365E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2018-10-10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81C52" w14:textId="77777777" w:rsidR="00272CF9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1FA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  <w:r w:rsidRPr="00FA41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34FEE" w14:textId="5CCE7F65" w:rsidR="00272CF9" w:rsidRPr="00FA41FA" w:rsidRDefault="0087180F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2018-10-16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6BD" w14:textId="77777777" w:rsidR="00272CF9" w:rsidRDefault="00272CF9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41FA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  <w:r w:rsidRPr="00FA41F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4E24A5" w14:textId="64E8AD35" w:rsidR="0087180F" w:rsidRPr="00FA41FA" w:rsidRDefault="0087180F" w:rsidP="00E7365E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2018-10-23</w:t>
            </w:r>
          </w:p>
        </w:tc>
      </w:tr>
    </w:tbl>
    <w:p w14:paraId="7BC625A9" w14:textId="50719A51" w:rsidR="00747864" w:rsidRDefault="00747864" w:rsidP="00747864">
      <w:pPr>
        <w:rPr>
          <w:lang w:val="es-419"/>
        </w:rPr>
      </w:pPr>
    </w:p>
    <w:p w14:paraId="57F3968E" w14:textId="771F82F2" w:rsidR="00A360B6" w:rsidRDefault="00FE7692" w:rsidP="00FE769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El 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Plan Doctoral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describe la ruta que el estudiante, en compañía de su tutor, propone para sus estudios en el Doctorado en Ingeniería</w:t>
      </w:r>
      <w:r w:rsidR="00742C81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, 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de acuerdo con las pautas establecidas 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por el programa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. 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El estudiante debe radicar este 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plan 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para estudio de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 la Comisión de Doctorado durante el primer semestre de estudio y cualquier modificación 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sobre el mismos 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debe ser presentada y justificada 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ante </w:t>
      </w:r>
      <w:r w:rsidR="00D1316D"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la Comisión de Doctorado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.</w:t>
      </w:r>
    </w:p>
    <w:p w14:paraId="3139E59A" w14:textId="76F6F6C4" w:rsidR="00FE7692" w:rsidRDefault="00FE7692" w:rsidP="00FE7692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</w:pP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br/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Diligencie la siguiente </w:t>
      </w:r>
      <w:r w:rsidR="00D1316D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información</w:t>
      </w:r>
      <w:r w:rsidR="00A360B6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 xml:space="preserve"> con el contenido de su Plan Doctoral</w:t>
      </w:r>
      <w:r w:rsidRPr="00FE7692">
        <w:rPr>
          <w:rFonts w:ascii="Arial" w:eastAsia="Times New Roman" w:hAnsi="Arial" w:cs="Arial"/>
          <w:iCs/>
          <w:color w:val="000000"/>
          <w:sz w:val="20"/>
          <w:szCs w:val="20"/>
          <w:lang w:eastAsia="es-CO"/>
        </w:rPr>
        <w:t>.</w:t>
      </w:r>
    </w:p>
    <w:p w14:paraId="4AD39DC5" w14:textId="77777777" w:rsidR="00FE7692" w:rsidRPr="00FE7692" w:rsidRDefault="00FE7692" w:rsidP="00747864">
      <w:pPr>
        <w:rPr>
          <w:lang w:val="es-419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791"/>
      </w:tblGrid>
      <w:tr w:rsidR="00A360B6" w:rsidRPr="00FE7692" w14:paraId="76A2683D" w14:textId="77777777" w:rsidTr="006D649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A86A" w14:textId="0A225B5A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r w:rsidR="005D5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DEL ESTUDIANTE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695" w14:textId="77777777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A7070C0" w14:textId="7DB2D3B5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360B6" w:rsidRPr="00FE7692" w14:paraId="22383C44" w14:textId="77777777" w:rsidTr="00CE6306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DAFA" w14:textId="4BC47556" w:rsidR="00A360B6" w:rsidRPr="00FE7692" w:rsidRDefault="005D53A9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TUTOR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B4B36" w14:textId="77777777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011B421" w14:textId="3AA87207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360B6" w:rsidRPr="00FE7692" w14:paraId="3C3D4E08" w14:textId="77777777" w:rsidTr="00091E37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D438" w14:textId="5B1289EC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D5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TUTOR</w:t>
            </w:r>
            <w:proofErr w:type="gramEnd"/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(ES)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CDEBC" w14:textId="79198206" w:rsidR="00A360B6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5DBCC66" w14:textId="399FE465" w:rsidR="00A360B6" w:rsidRPr="00FE7692" w:rsidRDefault="00A360B6" w:rsidP="00FE76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0105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(Si algún </w:t>
            </w:r>
            <w:proofErr w:type="spellStart"/>
            <w:proofErr w:type="gramStart"/>
            <w:r w:rsidRPr="000105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co-</w:t>
            </w:r>
            <w:r w:rsidR="005D53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tutor</w:t>
            </w:r>
            <w:proofErr w:type="spellEnd"/>
            <w:proofErr w:type="gramEnd"/>
            <w:r w:rsidRPr="000105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es un profesor externo, por favor anexe su hoja de vida </w:t>
            </w:r>
            <w:r w:rsidR="003A051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en el formato </w:t>
            </w:r>
            <w:r w:rsidR="005D53A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DI-F-004</w:t>
            </w:r>
            <w:r w:rsidR="003A051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, con el fin de ser estudiado en la</w:t>
            </w:r>
            <w:r w:rsidRPr="0001056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Comisión de Doctorado)</w:t>
            </w:r>
            <w:r w:rsidRPr="00FE769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42C48D97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74EBE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TEMA DE INVESTIGACIÓN</w:t>
            </w:r>
          </w:p>
        </w:tc>
      </w:tr>
      <w:tr w:rsidR="00FE7692" w:rsidRPr="00FE7692" w14:paraId="1840DBD0" w14:textId="77777777" w:rsidTr="00010569">
        <w:trPr>
          <w:trHeight w:val="102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96261D" w14:textId="2BD533F7" w:rsidR="00FE7692" w:rsidRPr="00FE7692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Describa el tema de su investigación</w:t>
            </w:r>
            <w:r w:rsidR="00D131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D1F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(máximo</w:t>
            </w:r>
            <w:r w:rsidR="00D131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100 palabras</w:t>
            </w:r>
            <w:r w:rsidR="007D1F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E7692" w:rsidRPr="00FE7692" w14:paraId="4F8ADD9B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D73A9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2DF1B101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45A87" w14:textId="30D846A4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ELECTIVAS </w:t>
            </w:r>
            <w:r w:rsidR="00010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CURSAR</w:t>
            </w:r>
          </w:p>
        </w:tc>
      </w:tr>
      <w:tr w:rsidR="00FE7692" w:rsidRPr="00FE7692" w14:paraId="6CCBC63E" w14:textId="77777777" w:rsidTr="00010569">
        <w:trPr>
          <w:trHeight w:val="217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FE19F1" w14:textId="2D37579C" w:rsidR="00FE7692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uede tomar los tres cursos electivos en un orden diferente al propuesto en el plan de estudios, dentro de los dos primeros años de su formación.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Además,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tiene la oportunidad de cursar electivas en otros programas y en otras universidades acreditadas del país, y en universidades de reconocido prestigio internacional. Entre los otros programas de la Facultad de Ingeniería en los que puede tomar sus electivas están el Doctorado en Biociencias, el Doctorado en Logística y Gestión de Cadenas de Suministro, la Maestría en Diseño y Gestión de Procesos y la Maestría en Gerencia de Ingeniería. </w:t>
            </w:r>
          </w:p>
          <w:p w14:paraId="1609DD47" w14:textId="137AA0DF" w:rsidR="00010569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627A47B4" w14:textId="116479F8" w:rsidR="00010569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Liste las electivas que pretende cursar y el programa que las oferta. </w:t>
            </w:r>
            <w:r w:rsidR="00E17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Si la asignatura la ofrece un programa externo, 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djunte el Syllabus de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la misma</w:t>
            </w:r>
            <w:proofErr w:type="gramEnd"/>
            <w:r w:rsidR="007D1F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. También puede solicitar que la asignatura la ofrezca el Doctorado en Ingeniería de la Universidad de La Sabana.</w:t>
            </w:r>
          </w:p>
          <w:p w14:paraId="56A7D424" w14:textId="7F8259FE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46C35B36" w14:textId="4F8EFCDC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B876062" w14:textId="53896EFC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A739C27" w14:textId="203A5F82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7A6EC1CF" w14:textId="060E1C43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665EE5C4" w14:textId="61A18F94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E0E18E1" w14:textId="4DDD29BB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896DB67" w14:textId="0E6BCA8C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8462550" w14:textId="77777777" w:rsidR="007D1F79" w:rsidRDefault="007D1F7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AB0C588" w14:textId="77777777" w:rsidR="00010569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6465F2BB" w14:textId="77777777" w:rsidR="00010569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41C9133" w14:textId="77777777" w:rsidR="00010569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C20438A" w14:textId="361DE665" w:rsidR="00010569" w:rsidRPr="00FE7692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5786F375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132CE" w14:textId="2C7689ED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ELECTIVAS </w:t>
            </w:r>
            <w:r w:rsidR="00010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HOMOLOGAR</w:t>
            </w:r>
          </w:p>
        </w:tc>
      </w:tr>
      <w:tr w:rsidR="00FE7692" w:rsidRPr="00FE7692" w14:paraId="21C5E737" w14:textId="77777777" w:rsidTr="00010569">
        <w:trPr>
          <w:trHeight w:val="204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36BB8C" w14:textId="07036620" w:rsidR="00FE7692" w:rsidRPr="00FE7692" w:rsidRDefault="00010569" w:rsidP="000105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uede solicitar la homologación de sus electivas por las asignaturas teóricas que cursó y aprobó durante sus estudios de maestría, siempre y cuando la maestría haya sido cursada en una universidad con acreditación de alta calidad del país o de reconocido prestigio internacional. Estas asignaturas se le homologarán por electivas si </w:t>
            </w:r>
            <w:r w:rsidR="0029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su nota de aprobación fue superior a 4.0/5.0, 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tuvieron relación directa con su investigación doctoral, su tutor lo considera conveniente y luego de análisis de la situación en la Comisión de Doctorado.</w:t>
            </w:r>
            <w:r w:rsidR="00A76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Adjunte a esta lista, las notas oficiales obtenidas en las </w:t>
            </w:r>
            <w:r w:rsidR="0029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asignaturas</w:t>
            </w:r>
            <w:r w:rsidR="00A76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que desea homologar y el Syllabus de </w:t>
            </w:r>
            <w:proofErr w:type="gramStart"/>
            <w:r w:rsidR="00A76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las mismas</w:t>
            </w:r>
            <w:proofErr w:type="gramEnd"/>
            <w:r w:rsidR="00A767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2962D4" w:rsidRPr="00FE7692" w14:paraId="3A09D019" w14:textId="77777777" w:rsidTr="002962D4">
        <w:trPr>
          <w:trHeight w:val="405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C0CE3" w14:textId="77777777" w:rsidR="002962D4" w:rsidRPr="00FE7692" w:rsidRDefault="002962D4" w:rsidP="00296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RADICACIÓN PROPUESTA TESIS</w:t>
            </w:r>
          </w:p>
          <w:p w14:paraId="0B864B77" w14:textId="0FF350A6" w:rsidR="002962D4" w:rsidRPr="00FE7692" w:rsidRDefault="002962D4" w:rsidP="00296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962D4" w:rsidRPr="00FE7692" w14:paraId="3BA1D763" w14:textId="77777777" w:rsidTr="00FE2FCB">
        <w:trPr>
          <w:trHeight w:val="405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52A541" w14:textId="77777777" w:rsidR="002962D4" w:rsidRDefault="00FE2FCB" w:rsidP="00FE2FC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De una fecha tentativa para radicar la propuesta.</w:t>
            </w:r>
          </w:p>
          <w:p w14:paraId="01BD3201" w14:textId="77777777" w:rsidR="00FE2FCB" w:rsidRDefault="00FE2FCB" w:rsidP="00FE2FC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</w:p>
          <w:p w14:paraId="634726A1" w14:textId="1F9A690F" w:rsidR="00FE2FCB" w:rsidRPr="00FE2FCB" w:rsidRDefault="00FE2FCB" w:rsidP="00FE2FC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67CC4EBD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2DF1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POSIBLES EVALUADORES</w:t>
            </w:r>
          </w:p>
        </w:tc>
      </w:tr>
      <w:tr w:rsidR="00FE7692" w:rsidRPr="00FE7692" w14:paraId="1F27AA39" w14:textId="77777777" w:rsidTr="00B926AC">
        <w:trPr>
          <w:trHeight w:val="102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D60918" w14:textId="46179C50" w:rsidR="00FE7692" w:rsidRPr="00FE7692" w:rsidRDefault="00FE7692" w:rsidP="00B926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Liste al menos 5 expertos reconocidos internacionalmente en el tema de su tesis como posibles evaluadores del examen de calificación y tesis doctoral.</w:t>
            </w:r>
            <w:r w:rsidR="00A52D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Justifique la razón de la selección de cada posible evaluador y copie los URL </w:t>
            </w:r>
            <w:r w:rsidR="00D32C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de las páginas de internet </w:t>
            </w:r>
            <w:r w:rsidR="00A52D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que dan información de este </w:t>
            </w:r>
            <w:r w:rsidR="00D32C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experto.</w:t>
            </w:r>
          </w:p>
        </w:tc>
      </w:tr>
      <w:tr w:rsidR="00FE7692" w:rsidRPr="00FE7692" w14:paraId="30439E9D" w14:textId="77777777" w:rsidTr="00FE7692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A11A4" w14:textId="77777777" w:rsidR="00FE7692" w:rsidRPr="00FE7692" w:rsidRDefault="00FE7692" w:rsidP="00FE76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1025F3C4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8C54D" w14:textId="77777777" w:rsidR="00FE7692" w:rsidRPr="00FE7692" w:rsidRDefault="00FE7692" w:rsidP="00FE76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38B589B8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5630C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MOVILIDAD INTERNACIONAL</w:t>
            </w:r>
          </w:p>
        </w:tc>
      </w:tr>
      <w:tr w:rsidR="00FE7692" w:rsidRPr="00FE7692" w14:paraId="3A051558" w14:textId="77777777" w:rsidTr="00857F93">
        <w:trPr>
          <w:trHeight w:val="108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7120D3" w14:textId="4BDD8AE8" w:rsidR="00FE7692" w:rsidRPr="00FE7692" w:rsidRDefault="00D32CE1" w:rsidP="00857F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Proponga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(los)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lugar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(es)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en los que </w:t>
            </w:r>
            <w:r w:rsidR="00AF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pretende realizar estancias 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internacionales </w:t>
            </w:r>
            <w:r w:rsidR="00AF3D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 investigación,</w:t>
            </w:r>
            <w:r w:rsidR="00AF3D37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 acuerdo con las necesidades de su proyecto de investigación. Este puede ser una universidad, un centro de investigación o una empresa</w:t>
            </w:r>
            <w:r w:rsidR="002504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en el extranjero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FE7692" w:rsidRPr="00FE7692" w14:paraId="4B5E6E65" w14:textId="77777777" w:rsidTr="00FE7692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0B0E0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Lugar:</w:t>
            </w:r>
          </w:p>
        </w:tc>
      </w:tr>
      <w:tr w:rsidR="00FE7692" w:rsidRPr="00FE7692" w14:paraId="13B789F1" w14:textId="77777777" w:rsidTr="00FE7692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1BE7" w14:textId="77777777" w:rsid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Fecha</w:t>
            </w:r>
            <w:r w:rsidR="002504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tentativa</w:t>
            </w:r>
            <w:r w:rsidRPr="00FE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:</w:t>
            </w:r>
          </w:p>
          <w:p w14:paraId="00BDFDA0" w14:textId="28974E1C" w:rsidR="00250447" w:rsidRPr="00FE7692" w:rsidRDefault="00250447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Duración:</w:t>
            </w:r>
          </w:p>
        </w:tc>
      </w:tr>
      <w:tr w:rsidR="00FE7692" w:rsidRPr="00FE7692" w14:paraId="6D93A1C4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997A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6618A052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1C67E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ARTÍCULOS</w:t>
            </w:r>
          </w:p>
        </w:tc>
      </w:tr>
      <w:tr w:rsidR="00250447" w:rsidRPr="00FE7692" w14:paraId="289B5A86" w14:textId="77777777" w:rsidTr="00250447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1057" w14:textId="77777777" w:rsidR="00250447" w:rsidRPr="00FE7692" w:rsidRDefault="00250447" w:rsidP="00250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 DE ARTÍCULOS</w:t>
            </w:r>
          </w:p>
          <w:p w14:paraId="677257B3" w14:textId="59137FC6" w:rsidR="00250447" w:rsidRPr="00FE7692" w:rsidRDefault="00250447" w:rsidP="00250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12EDDEF5" w14:textId="77777777" w:rsidTr="00250447">
        <w:trPr>
          <w:trHeight w:val="102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ECA11E" w14:textId="5F52412D" w:rsidR="00FE7692" w:rsidRPr="00FE7692" w:rsidRDefault="00CA2C45" w:rsidP="002504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Indique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el número de artículos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que espera publicar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, la fecha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esperada 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 sometimiento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de cada uno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y 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revista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s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en la que espera someter dichos artículos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FE7692" w:rsidRPr="00FE7692" w14:paraId="6E3B878F" w14:textId="77777777" w:rsidTr="00FE7692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F1593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Fecha sometimiento:</w:t>
            </w:r>
          </w:p>
        </w:tc>
      </w:tr>
      <w:tr w:rsidR="00FE7692" w:rsidRPr="00FE7692" w14:paraId="497EF3DE" w14:textId="77777777" w:rsidTr="00FE7692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C6D02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Revista:</w:t>
            </w:r>
          </w:p>
        </w:tc>
      </w:tr>
      <w:tr w:rsidR="00FE7692" w:rsidRPr="00FE7692" w14:paraId="0BF59A47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E5528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E7692" w:rsidRPr="00FE7692" w14:paraId="085992D8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C58DA" w14:textId="0EBBCD54" w:rsidR="00FE7692" w:rsidRPr="00FE7692" w:rsidRDefault="00304E0E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PATENTES</w:t>
            </w:r>
          </w:p>
        </w:tc>
      </w:tr>
      <w:tr w:rsidR="00304E0E" w:rsidRPr="00FE7692" w14:paraId="7B2CF93C" w14:textId="77777777" w:rsidTr="00304E0E">
        <w:trPr>
          <w:trHeight w:val="1341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EEF4AA" w14:textId="5D50AFEA" w:rsidR="00304E0E" w:rsidRPr="000C7233" w:rsidRDefault="00304E0E" w:rsidP="00304E0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0C72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Puede homologar máximo uno de </w:t>
            </w:r>
            <w:r w:rsidR="000C7233" w:rsidRPr="000C72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los dos</w:t>
            </w:r>
            <w:r w:rsidRPr="000C72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 artículos </w:t>
            </w:r>
            <w:r w:rsidR="000C7233" w:rsidRPr="000C72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que debe tener aceptados para publicación como requisito de grado, por una patente. Describa acá si tiene intención de solicitar esta homologación y su justificación.</w:t>
            </w:r>
            <w:r w:rsidR="000C72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 xml:space="preserve"> Esta justificación debe estar basada en el desarrollo de tecnologías o productos que no serán socializados en su totalidad, por lo que no podrán ser </w:t>
            </w:r>
            <w:r w:rsidR="003A051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descritos al detalle en un artículo científico.</w:t>
            </w:r>
          </w:p>
        </w:tc>
      </w:tr>
      <w:tr w:rsidR="00304E0E" w:rsidRPr="00FE7692" w14:paraId="021F7070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6FC07" w14:textId="45A0497B" w:rsidR="00304E0E" w:rsidRPr="00FE7692" w:rsidRDefault="00304E0E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EVENTOS ACADÉMICOS</w:t>
            </w:r>
          </w:p>
        </w:tc>
      </w:tr>
      <w:tr w:rsidR="00FE7692" w:rsidRPr="00FE7692" w14:paraId="4628BC20" w14:textId="77777777" w:rsidTr="007F7903">
        <w:trPr>
          <w:trHeight w:val="76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602324" w14:textId="77777777" w:rsidR="00FE7692" w:rsidRDefault="007F7903" w:rsidP="007F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Indique los c</w:t>
            </w:r>
            <w:r w:rsidR="00FE7692" w:rsidRPr="00FE76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ongresos a los que planea asistir y su momento.</w:t>
            </w:r>
          </w:p>
          <w:p w14:paraId="3700A26A" w14:textId="77777777" w:rsidR="007F7903" w:rsidRDefault="007F7903" w:rsidP="007F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6623343D" w14:textId="77777777" w:rsidR="007F7903" w:rsidRPr="007F7903" w:rsidRDefault="007F7903" w:rsidP="007F79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790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  <w:t>Congreso:</w:t>
            </w:r>
          </w:p>
          <w:p w14:paraId="6C88FCFA" w14:textId="77777777" w:rsidR="007F7903" w:rsidRPr="007F7903" w:rsidRDefault="007F7903" w:rsidP="007F79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790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  <w:t>Año:</w:t>
            </w:r>
          </w:p>
          <w:p w14:paraId="6F630E4E" w14:textId="7B043C44" w:rsidR="007F7903" w:rsidRPr="00FE7692" w:rsidRDefault="007F7903" w:rsidP="007F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7926D26C" w14:textId="77777777" w:rsidTr="00FE7692">
        <w:trPr>
          <w:trHeight w:val="270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DFC8" w14:textId="77777777" w:rsidR="00FE7692" w:rsidRPr="00FE7692" w:rsidRDefault="00FE7692" w:rsidP="00FE7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E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OTROS</w:t>
            </w:r>
          </w:p>
        </w:tc>
      </w:tr>
      <w:tr w:rsidR="00FE7692" w:rsidRPr="00FE7692" w14:paraId="3C6AFB26" w14:textId="77777777" w:rsidTr="007F7903">
        <w:trPr>
          <w:trHeight w:val="450"/>
        </w:trPr>
        <w:tc>
          <w:tcPr>
            <w:tcW w:w="93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3601C" w14:textId="271946F3" w:rsidR="00FE7692" w:rsidRPr="007F7903" w:rsidRDefault="00FE7692" w:rsidP="007F79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7F79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 </w:t>
            </w:r>
            <w:r w:rsidR="007F790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CO"/>
              </w:rPr>
              <w:t>Detalle en este espacio cualquier información adicional de la que quiera dejar constancia en su Plan Doctoral.</w:t>
            </w:r>
          </w:p>
        </w:tc>
      </w:tr>
      <w:tr w:rsidR="00FE7692" w:rsidRPr="00FE7692" w14:paraId="5ED2A024" w14:textId="77777777" w:rsidTr="00FE7692">
        <w:trPr>
          <w:trHeight w:val="450"/>
        </w:trPr>
        <w:tc>
          <w:tcPr>
            <w:tcW w:w="9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1A6A3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7D61028D" w14:textId="77777777" w:rsidTr="00FE7692">
        <w:trPr>
          <w:trHeight w:val="450"/>
        </w:trPr>
        <w:tc>
          <w:tcPr>
            <w:tcW w:w="9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678B1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15417405" w14:textId="77777777" w:rsidTr="00FE7692">
        <w:trPr>
          <w:trHeight w:val="450"/>
        </w:trPr>
        <w:tc>
          <w:tcPr>
            <w:tcW w:w="9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BDCC7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E7692" w:rsidRPr="00FE7692" w14:paraId="7E70BA44" w14:textId="77777777" w:rsidTr="00FE7692">
        <w:trPr>
          <w:trHeight w:val="450"/>
        </w:trPr>
        <w:tc>
          <w:tcPr>
            <w:tcW w:w="93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CA05D" w14:textId="77777777" w:rsidR="00FE7692" w:rsidRPr="00FE7692" w:rsidRDefault="00FE7692" w:rsidP="00FE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D22E09D" w14:textId="54F4FD61" w:rsidR="00FE7692" w:rsidRDefault="00FE7692" w:rsidP="00747864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713"/>
      </w:tblGrid>
      <w:tr w:rsidR="008D0D8F" w:rsidRPr="008D0D8F" w14:paraId="55A06E74" w14:textId="77777777" w:rsidTr="008D0D8F">
        <w:tc>
          <w:tcPr>
            <w:tcW w:w="3681" w:type="dxa"/>
          </w:tcPr>
          <w:p w14:paraId="4F96C1F2" w14:textId="77777777" w:rsidR="008D0D8F" w:rsidRDefault="008D0D8F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D0D8F">
              <w:rPr>
                <w:rFonts w:ascii="Arial" w:hAnsi="Arial" w:cs="Arial"/>
                <w:sz w:val="20"/>
                <w:szCs w:val="20"/>
                <w:lang w:val="es-419"/>
              </w:rPr>
              <w:t>Firma del Estudiante</w:t>
            </w:r>
          </w:p>
          <w:p w14:paraId="12B0672E" w14:textId="77777777" w:rsidR="002E2832" w:rsidRDefault="002E2832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D036805" w14:textId="659B5247" w:rsidR="002E2832" w:rsidRPr="008D0D8F" w:rsidRDefault="002E2832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713" w:type="dxa"/>
          </w:tcPr>
          <w:p w14:paraId="26BA56CB" w14:textId="77777777" w:rsidR="008D0D8F" w:rsidRPr="008D0D8F" w:rsidRDefault="008D0D8F" w:rsidP="00747864">
            <w:pPr>
              <w:rPr>
                <w:rFonts w:ascii="Arial" w:hAnsi="Arial" w:cs="Arial"/>
                <w:lang w:val="es-419"/>
              </w:rPr>
            </w:pPr>
          </w:p>
        </w:tc>
      </w:tr>
      <w:tr w:rsidR="008D0D8F" w:rsidRPr="008D0D8F" w14:paraId="437C1656" w14:textId="77777777" w:rsidTr="008D0D8F">
        <w:tc>
          <w:tcPr>
            <w:tcW w:w="3681" w:type="dxa"/>
          </w:tcPr>
          <w:p w14:paraId="1CC9890A" w14:textId="77777777" w:rsidR="008D0D8F" w:rsidRDefault="008D0D8F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D0D8F">
              <w:rPr>
                <w:rFonts w:ascii="Arial" w:hAnsi="Arial" w:cs="Arial"/>
                <w:sz w:val="20"/>
                <w:szCs w:val="20"/>
                <w:lang w:val="es-419"/>
              </w:rPr>
              <w:t>Firma del tutor</w:t>
            </w:r>
          </w:p>
          <w:p w14:paraId="2AD3264E" w14:textId="77777777" w:rsidR="002E2832" w:rsidRDefault="002E2832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DE3D81B" w14:textId="7A9B1720" w:rsidR="002E2832" w:rsidRPr="008D0D8F" w:rsidRDefault="002E2832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5713" w:type="dxa"/>
          </w:tcPr>
          <w:p w14:paraId="48E63B41" w14:textId="77777777" w:rsidR="008D0D8F" w:rsidRPr="008D0D8F" w:rsidRDefault="008D0D8F" w:rsidP="00747864">
            <w:pPr>
              <w:rPr>
                <w:rFonts w:ascii="Arial" w:hAnsi="Arial" w:cs="Arial"/>
                <w:lang w:val="es-419"/>
              </w:rPr>
            </w:pPr>
          </w:p>
        </w:tc>
      </w:tr>
      <w:tr w:rsidR="008D0D8F" w:rsidRPr="008D0D8F" w14:paraId="5B3C56D8" w14:textId="77777777" w:rsidTr="008D0D8F">
        <w:tc>
          <w:tcPr>
            <w:tcW w:w="3681" w:type="dxa"/>
          </w:tcPr>
          <w:p w14:paraId="270B1B44" w14:textId="05C095C5" w:rsidR="008D0D8F" w:rsidRPr="008D0D8F" w:rsidRDefault="008D0D8F" w:rsidP="00747864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Fecha</w:t>
            </w:r>
          </w:p>
        </w:tc>
        <w:tc>
          <w:tcPr>
            <w:tcW w:w="5713" w:type="dxa"/>
          </w:tcPr>
          <w:p w14:paraId="7021C981" w14:textId="77777777" w:rsidR="008D0D8F" w:rsidRPr="008D0D8F" w:rsidRDefault="008D0D8F" w:rsidP="00747864">
            <w:pPr>
              <w:rPr>
                <w:rFonts w:ascii="Arial" w:hAnsi="Arial" w:cs="Arial"/>
                <w:lang w:val="es-419"/>
              </w:rPr>
            </w:pPr>
          </w:p>
        </w:tc>
      </w:tr>
    </w:tbl>
    <w:p w14:paraId="55A94C14" w14:textId="5AD86CF0" w:rsidR="007F7903" w:rsidRDefault="007F7903" w:rsidP="00747864">
      <w:pPr>
        <w:rPr>
          <w:lang w:val="es-419"/>
        </w:rPr>
      </w:pPr>
    </w:p>
    <w:p w14:paraId="3BD80C94" w14:textId="50A5351E" w:rsidR="007F7903" w:rsidRDefault="007F7903" w:rsidP="00747864">
      <w:pPr>
        <w:rPr>
          <w:lang w:val="es-419"/>
        </w:rPr>
      </w:pPr>
    </w:p>
    <w:p w14:paraId="5B7A7323" w14:textId="4EAF729E" w:rsidR="008D0D8F" w:rsidRDefault="008D0D8F" w:rsidP="00747864">
      <w:pPr>
        <w:rPr>
          <w:lang w:val="es-419"/>
        </w:rPr>
      </w:pPr>
    </w:p>
    <w:p w14:paraId="75018DFF" w14:textId="57B162A7" w:rsidR="008D0D8F" w:rsidRDefault="008D0D8F" w:rsidP="00747864">
      <w:pPr>
        <w:rPr>
          <w:lang w:val="es-419"/>
        </w:rPr>
      </w:pPr>
    </w:p>
    <w:p w14:paraId="4B22739D" w14:textId="03BA2ACD" w:rsidR="008D0D8F" w:rsidRDefault="008D0D8F" w:rsidP="00747864">
      <w:pPr>
        <w:rPr>
          <w:lang w:val="es-419"/>
        </w:rPr>
      </w:pPr>
    </w:p>
    <w:p w14:paraId="1808A902" w14:textId="12B8B37B" w:rsidR="008D0D8F" w:rsidRDefault="008D0D8F" w:rsidP="00747864">
      <w:pPr>
        <w:rPr>
          <w:lang w:val="es-419"/>
        </w:rPr>
      </w:pPr>
    </w:p>
    <w:p w14:paraId="40370837" w14:textId="281533C4" w:rsidR="008D0D8F" w:rsidRPr="007B0457" w:rsidRDefault="008D0D8F" w:rsidP="00747864">
      <w:pPr>
        <w:rPr>
          <w:lang w:val="es-419"/>
        </w:rPr>
      </w:pPr>
    </w:p>
    <w:sectPr w:rsidR="008D0D8F" w:rsidRPr="007B0457" w:rsidSect="00FE7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047D" w14:textId="77777777" w:rsidR="00101273" w:rsidRDefault="00101273" w:rsidP="00747864">
      <w:pPr>
        <w:spacing w:after="0" w:line="240" w:lineRule="auto"/>
      </w:pPr>
      <w:r>
        <w:separator/>
      </w:r>
    </w:p>
  </w:endnote>
  <w:endnote w:type="continuationSeparator" w:id="0">
    <w:p w14:paraId="470E3D09" w14:textId="77777777" w:rsidR="00101273" w:rsidRDefault="00101273" w:rsidP="007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416B" w14:textId="77777777" w:rsidR="00747864" w:rsidRDefault="00747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4B49" w14:textId="77777777" w:rsidR="00747864" w:rsidRDefault="007478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D695" w14:textId="77777777" w:rsidR="00747864" w:rsidRDefault="00747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DB72" w14:textId="77777777" w:rsidR="00101273" w:rsidRDefault="00101273" w:rsidP="00747864">
      <w:pPr>
        <w:spacing w:after="0" w:line="240" w:lineRule="auto"/>
      </w:pPr>
      <w:r>
        <w:separator/>
      </w:r>
    </w:p>
  </w:footnote>
  <w:footnote w:type="continuationSeparator" w:id="0">
    <w:p w14:paraId="5A42CC60" w14:textId="77777777" w:rsidR="00101273" w:rsidRDefault="00101273" w:rsidP="0074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9038" w14:textId="0CAAA2AA" w:rsidR="00747864" w:rsidRDefault="007478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E817" w14:textId="092EF986" w:rsidR="00747864" w:rsidRDefault="007478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6E1D" w14:textId="5ED0D5E5" w:rsidR="00747864" w:rsidRDefault="00747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64"/>
    <w:rsid w:val="00010569"/>
    <w:rsid w:val="000C49F3"/>
    <w:rsid w:val="000C7233"/>
    <w:rsid w:val="000E1FD8"/>
    <w:rsid w:val="000E33BF"/>
    <w:rsid w:val="00101273"/>
    <w:rsid w:val="00185088"/>
    <w:rsid w:val="00195AA7"/>
    <w:rsid w:val="00237253"/>
    <w:rsid w:val="00250447"/>
    <w:rsid w:val="00260186"/>
    <w:rsid w:val="00272CF9"/>
    <w:rsid w:val="002962D4"/>
    <w:rsid w:val="002B5C62"/>
    <w:rsid w:val="002E2647"/>
    <w:rsid w:val="002E2832"/>
    <w:rsid w:val="00304E0E"/>
    <w:rsid w:val="003512DC"/>
    <w:rsid w:val="003A0511"/>
    <w:rsid w:val="00450AAC"/>
    <w:rsid w:val="00470170"/>
    <w:rsid w:val="00592E20"/>
    <w:rsid w:val="005D53A9"/>
    <w:rsid w:val="006A299D"/>
    <w:rsid w:val="00742C81"/>
    <w:rsid w:val="00747864"/>
    <w:rsid w:val="007845A7"/>
    <w:rsid w:val="007B0457"/>
    <w:rsid w:val="007D1F79"/>
    <w:rsid w:val="007F7903"/>
    <w:rsid w:val="00817D30"/>
    <w:rsid w:val="00857F93"/>
    <w:rsid w:val="0087180F"/>
    <w:rsid w:val="008D0D8F"/>
    <w:rsid w:val="00A334E4"/>
    <w:rsid w:val="00A360B6"/>
    <w:rsid w:val="00A52D92"/>
    <w:rsid w:val="00A53D39"/>
    <w:rsid w:val="00A767C4"/>
    <w:rsid w:val="00AA3B9F"/>
    <w:rsid w:val="00AF3D37"/>
    <w:rsid w:val="00B46E5D"/>
    <w:rsid w:val="00B926AC"/>
    <w:rsid w:val="00BB42A1"/>
    <w:rsid w:val="00C14C18"/>
    <w:rsid w:val="00C91EEB"/>
    <w:rsid w:val="00CA2C45"/>
    <w:rsid w:val="00D1316D"/>
    <w:rsid w:val="00D32CE1"/>
    <w:rsid w:val="00D91E93"/>
    <w:rsid w:val="00E17E91"/>
    <w:rsid w:val="00F97C69"/>
    <w:rsid w:val="00FE2FC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BBA5A"/>
  <w15:chartTrackingRefBased/>
  <w15:docId w15:val="{C03ECD3A-90FC-4858-ADD8-AFEC45E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CF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86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7864"/>
  </w:style>
  <w:style w:type="paragraph" w:styleId="Piedepgina">
    <w:name w:val="footer"/>
    <w:basedOn w:val="Normal"/>
    <w:link w:val="PiedepginaCar"/>
    <w:uiPriority w:val="99"/>
    <w:unhideWhenUsed/>
    <w:rsid w:val="0074786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864"/>
  </w:style>
  <w:style w:type="table" w:styleId="Tablaconcuadrcula">
    <w:name w:val="Table Grid"/>
    <w:basedOn w:val="Tablanormal"/>
    <w:uiPriority w:val="39"/>
    <w:rsid w:val="007B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5D3B-3E83-4937-B234-EC2A66CE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663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Alejandra Guzman Zolaque</dc:creator>
  <cp:keywords/>
  <dc:description/>
  <cp:lastModifiedBy>Martha Isabel Cobo Angel</cp:lastModifiedBy>
  <cp:revision>34</cp:revision>
  <dcterms:created xsi:type="dcterms:W3CDTF">2018-10-10T23:22:00Z</dcterms:created>
  <dcterms:modified xsi:type="dcterms:W3CDTF">2018-11-01T14:22:00Z</dcterms:modified>
</cp:coreProperties>
</file>