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842" w:rsidRDefault="00284D03" w:rsidP="009152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noProof/>
          <w:lang w:val="es-CO" w:eastAsia="es-CO"/>
        </w:rPr>
        <w:drawing>
          <wp:inline distT="0" distB="0" distL="0" distR="0" wp14:anchorId="189AAA48" wp14:editId="0007E02D">
            <wp:extent cx="2050018" cy="59944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602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42" w:rsidRDefault="00BF0842" w:rsidP="0091529F">
      <w:pPr>
        <w:jc w:val="center"/>
        <w:rPr>
          <w:rFonts w:ascii="Arial" w:hAnsi="Arial" w:cs="Arial"/>
          <w:b/>
          <w:sz w:val="24"/>
          <w:szCs w:val="24"/>
        </w:rPr>
      </w:pPr>
    </w:p>
    <w:p w:rsidR="00BF0842" w:rsidRDefault="00BF0842" w:rsidP="00BF0842">
      <w:pPr>
        <w:ind w:left="567" w:right="877"/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BF0842" w:rsidRDefault="00BF0842" w:rsidP="00BF0842">
      <w:pPr>
        <w:ind w:left="567" w:right="877"/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097C6C" w:rsidRDefault="00097C6C" w:rsidP="00BF0842">
      <w:pPr>
        <w:ind w:left="567" w:right="877"/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097C6C" w:rsidRDefault="00097C6C" w:rsidP="00BF0842">
      <w:pPr>
        <w:ind w:left="567" w:right="877"/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507038" w:rsidRPr="00BF0842" w:rsidRDefault="0091529F" w:rsidP="00507038">
      <w:pPr>
        <w:ind w:left="567" w:right="877"/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BF0842">
        <w:rPr>
          <w:rFonts w:ascii="Arial" w:hAnsi="Arial" w:cs="Arial"/>
          <w:b/>
          <w:sz w:val="24"/>
          <w:szCs w:val="24"/>
          <w:lang w:val="es-CO"/>
        </w:rPr>
        <w:t>ACUERDO DE CESIÓN</w:t>
      </w:r>
      <w:r w:rsidR="00507038">
        <w:rPr>
          <w:rFonts w:ascii="Arial" w:hAnsi="Arial" w:cs="Arial"/>
          <w:b/>
          <w:sz w:val="24"/>
          <w:szCs w:val="24"/>
          <w:lang w:val="es-CO"/>
        </w:rPr>
        <w:t xml:space="preserve"> DE DERECHOS PATRIMONIALES</w:t>
      </w:r>
      <w:r w:rsidR="00507038" w:rsidRPr="00BF0842">
        <w:rPr>
          <w:rFonts w:ascii="Arial" w:hAnsi="Arial" w:cs="Arial"/>
          <w:b/>
          <w:sz w:val="24"/>
          <w:szCs w:val="24"/>
          <w:lang w:val="es-CO"/>
        </w:rPr>
        <w:t xml:space="preserve"> </w:t>
      </w:r>
    </w:p>
    <w:p w:rsidR="0091529F" w:rsidRPr="00BF0842" w:rsidRDefault="0091529F" w:rsidP="00BF0842">
      <w:pPr>
        <w:ind w:left="567" w:right="877"/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E33EBD" w:rsidRPr="00431A48" w:rsidRDefault="00E33EBD" w:rsidP="00BF0842">
      <w:pPr>
        <w:spacing w:before="13"/>
        <w:ind w:left="567" w:right="877"/>
        <w:jc w:val="both"/>
        <w:rPr>
          <w:rFonts w:ascii="Arial" w:eastAsia="Arial" w:hAnsi="Arial" w:cs="Arial"/>
          <w:sz w:val="24"/>
          <w:szCs w:val="24"/>
          <w:lang w:val="es-ES_tradnl"/>
        </w:rPr>
      </w:pPr>
    </w:p>
    <w:p w:rsidR="0091529F" w:rsidRDefault="0091529F" w:rsidP="00BF0842">
      <w:pPr>
        <w:spacing w:before="13"/>
        <w:ind w:left="567" w:right="877"/>
        <w:jc w:val="both"/>
        <w:rPr>
          <w:rFonts w:ascii="Arial" w:eastAsia="Arial" w:hAnsi="Arial" w:cs="Arial"/>
          <w:sz w:val="24"/>
          <w:szCs w:val="24"/>
          <w:lang w:val="es-ES_tradnl"/>
        </w:rPr>
      </w:pPr>
    </w:p>
    <w:p w:rsidR="00BF0842" w:rsidRPr="00431A48" w:rsidRDefault="00BF0842" w:rsidP="00BF0842">
      <w:pPr>
        <w:spacing w:before="13"/>
        <w:ind w:left="567" w:right="877"/>
        <w:jc w:val="both"/>
        <w:rPr>
          <w:rFonts w:ascii="Arial" w:eastAsia="Arial" w:hAnsi="Arial" w:cs="Arial"/>
          <w:sz w:val="24"/>
          <w:szCs w:val="24"/>
          <w:lang w:val="es-ES_tradnl"/>
        </w:rPr>
      </w:pPr>
    </w:p>
    <w:p w:rsidR="0091529F" w:rsidRPr="00431A48" w:rsidRDefault="00A17027" w:rsidP="00507038">
      <w:pPr>
        <w:tabs>
          <w:tab w:val="left" w:pos="10206"/>
        </w:tabs>
        <w:spacing w:before="13" w:line="276" w:lineRule="auto"/>
        <w:ind w:left="851" w:right="877"/>
        <w:jc w:val="both"/>
        <w:rPr>
          <w:rFonts w:ascii="Arial" w:eastAsiaTheme="minorEastAsia" w:hAnsi="Arial" w:cs="Arial"/>
          <w:bCs/>
          <w:iCs/>
          <w:sz w:val="24"/>
          <w:szCs w:val="24"/>
          <w:lang w:val="es-ES" w:eastAsia="es-ES"/>
        </w:rPr>
      </w:pPr>
      <w:r w:rsidRPr="000141E8">
        <w:rPr>
          <w:rFonts w:ascii="Arial" w:hAnsi="Arial"/>
          <w:sz w:val="24"/>
          <w:lang w:val="es-CO"/>
        </w:rPr>
        <w:t xml:space="preserve">Entre los suscritos a saber </w:t>
      </w:r>
      <w:r w:rsidR="00431A48" w:rsidRPr="00431A48">
        <w:rPr>
          <w:rFonts w:ascii="Arial" w:eastAsiaTheme="minorEastAsia" w:hAnsi="Arial" w:cs="Arial"/>
          <w:sz w:val="24"/>
          <w:szCs w:val="24"/>
          <w:lang w:val="es-ES" w:eastAsia="es-ES"/>
        </w:rPr>
        <w:t>____________________________________</w:t>
      </w:r>
      <w:r w:rsidR="00431A48">
        <w:rPr>
          <w:rFonts w:ascii="Arial" w:eastAsiaTheme="minorEastAsia" w:hAnsi="Arial" w:cs="Arial"/>
          <w:sz w:val="24"/>
          <w:szCs w:val="24"/>
          <w:lang w:val="es-ES" w:eastAsia="es-ES"/>
        </w:rPr>
        <w:t>,</w:t>
      </w:r>
      <w:r w:rsidR="00431A48" w:rsidRPr="00431A48"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="00431A48" w:rsidRPr="00431A48">
        <w:rPr>
          <w:rFonts w:ascii="Arial" w:eastAsiaTheme="minorEastAsia" w:hAnsi="Arial" w:cs="Arial"/>
          <w:sz w:val="24"/>
          <w:szCs w:val="24"/>
          <w:lang w:val="es-ES" w:eastAsia="es-ES"/>
        </w:rPr>
        <w:t>mayor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</w:t>
      </w:r>
      <w:r w:rsidR="00D60281">
        <w:rPr>
          <w:rFonts w:ascii="Arial" w:eastAsiaTheme="minorEastAsia" w:hAnsi="Arial" w:cs="Arial"/>
          <w:sz w:val="24"/>
          <w:szCs w:val="24"/>
          <w:lang w:val="es-ES" w:eastAsia="es-ES"/>
        </w:rPr>
        <w:t>de edad, vecino</w:t>
      </w:r>
      <w:r w:rsidR="00431A48" w:rsidRPr="00431A48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de la ciudad de </w:t>
      </w:r>
      <w:r w:rsidR="00431A48">
        <w:rPr>
          <w:rFonts w:ascii="Arial" w:eastAsiaTheme="minorEastAsia" w:hAnsi="Arial" w:cs="Arial"/>
          <w:sz w:val="24"/>
          <w:szCs w:val="24"/>
          <w:lang w:val="es-ES_tradnl" w:eastAsia="es-ES"/>
        </w:rPr>
        <w:t>___________</w:t>
      </w:r>
      <w:r w:rsidR="00D60281">
        <w:rPr>
          <w:rFonts w:ascii="Arial" w:eastAsiaTheme="minorEastAsia" w:hAnsi="Arial" w:cs="Arial"/>
          <w:sz w:val="24"/>
          <w:szCs w:val="24"/>
          <w:lang w:val="es-ES" w:eastAsia="es-ES"/>
        </w:rPr>
        <w:t>, Colombia, identificado</w:t>
      </w:r>
      <w:r w:rsidR="00431A48" w:rsidRPr="00431A48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</w:t>
      </w:r>
      <w:r w:rsidR="00D60281">
        <w:rPr>
          <w:rFonts w:ascii="Arial" w:eastAsiaTheme="minorEastAsia" w:hAnsi="Arial" w:cs="Arial"/>
          <w:sz w:val="24"/>
          <w:szCs w:val="24"/>
          <w:lang w:val="es-ES" w:eastAsia="es-ES"/>
        </w:rPr>
        <w:t>con cédula de ciudanía Nº___________</w:t>
      </w:r>
      <w:r w:rsidR="00431A48" w:rsidRPr="00431A48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, actuando en </w:t>
      </w:r>
      <w:r w:rsidR="00507038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su </w:t>
      </w:r>
      <w:r w:rsidR="00431A48" w:rsidRPr="00431A48">
        <w:rPr>
          <w:rFonts w:ascii="Arial" w:eastAsiaTheme="minorEastAsia" w:hAnsi="Arial" w:cs="Arial"/>
          <w:sz w:val="24"/>
          <w:szCs w:val="24"/>
          <w:lang w:val="es-ES" w:eastAsia="es-ES"/>
        </w:rPr>
        <w:t>propio nombre y representación y</w:t>
      </w:r>
      <w:r w:rsidR="00BF0842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quién</w:t>
      </w:r>
      <w:r w:rsidR="00431A48" w:rsidRPr="00431A48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para los efectos del presente </w:t>
      </w:r>
      <w:r w:rsidR="00431A48">
        <w:rPr>
          <w:rFonts w:ascii="Arial" w:eastAsiaTheme="minorEastAsia" w:hAnsi="Arial" w:cs="Arial"/>
          <w:sz w:val="24"/>
          <w:szCs w:val="24"/>
          <w:lang w:val="es-ES" w:eastAsia="es-ES"/>
        </w:rPr>
        <w:t>acuerdo</w:t>
      </w:r>
      <w:r w:rsidR="00431A48" w:rsidRPr="00431A48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se denomina</w:t>
      </w:r>
      <w:r w:rsidR="00431A48">
        <w:rPr>
          <w:rFonts w:ascii="Arial" w:eastAsiaTheme="minorEastAsia" w:hAnsi="Arial" w:cs="Arial"/>
          <w:sz w:val="24"/>
          <w:szCs w:val="24"/>
          <w:lang w:val="es-ES" w:eastAsia="es-ES"/>
        </w:rPr>
        <w:t>rá</w:t>
      </w:r>
      <w:r w:rsidR="006A6236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el</w:t>
      </w:r>
      <w:r w:rsidR="00431A48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</w:t>
      </w:r>
      <w:r w:rsidR="0091529F" w:rsidRPr="00D60281">
        <w:rPr>
          <w:rFonts w:ascii="Arial" w:eastAsiaTheme="minorEastAsia" w:hAnsi="Arial" w:cs="Arial"/>
          <w:b/>
          <w:sz w:val="24"/>
          <w:szCs w:val="24"/>
          <w:lang w:val="es-ES" w:eastAsia="es-ES"/>
        </w:rPr>
        <w:t>CEDENTE</w:t>
      </w:r>
      <w:r w:rsidR="00431A48" w:rsidRPr="00D60281">
        <w:rPr>
          <w:rFonts w:ascii="Arial" w:eastAsiaTheme="minorEastAsia" w:hAnsi="Arial" w:cs="Arial"/>
          <w:b/>
          <w:sz w:val="24"/>
          <w:szCs w:val="24"/>
          <w:lang w:val="es-ES" w:eastAsia="es-ES"/>
        </w:rPr>
        <w:t>(</w:t>
      </w:r>
      <w:r w:rsidR="0091529F" w:rsidRPr="00D60281">
        <w:rPr>
          <w:rFonts w:ascii="Arial" w:eastAsiaTheme="minorEastAsia" w:hAnsi="Arial" w:cs="Arial"/>
          <w:b/>
          <w:sz w:val="24"/>
          <w:szCs w:val="24"/>
          <w:lang w:val="es-ES" w:eastAsia="es-ES"/>
        </w:rPr>
        <w:t>S</w:t>
      </w:r>
      <w:r w:rsidR="00FF3552" w:rsidRPr="00D60281">
        <w:rPr>
          <w:rFonts w:ascii="Arial" w:eastAsiaTheme="minorEastAsia" w:hAnsi="Arial" w:cs="Arial"/>
          <w:b/>
          <w:sz w:val="24"/>
          <w:szCs w:val="24"/>
          <w:lang w:val="es-ES" w:eastAsia="es-ES"/>
        </w:rPr>
        <w:t>)</w:t>
      </w:r>
      <w:r w:rsidR="00FF3552" w:rsidRPr="00431A48">
        <w:rPr>
          <w:rFonts w:ascii="Arial" w:eastAsiaTheme="minorEastAsia" w:hAnsi="Arial" w:cs="Arial"/>
          <w:sz w:val="24"/>
          <w:szCs w:val="24"/>
          <w:lang w:val="es-ES" w:eastAsia="es-ES"/>
        </w:rPr>
        <w:t>, por una parte</w:t>
      </w:r>
      <w:r w:rsidR="0091529F" w:rsidRPr="00431A48">
        <w:rPr>
          <w:rFonts w:ascii="Arial" w:eastAsiaTheme="minorEastAsia" w:hAnsi="Arial" w:cs="Arial"/>
          <w:sz w:val="24"/>
          <w:szCs w:val="24"/>
          <w:lang w:val="es-ES" w:eastAsia="es-ES"/>
        </w:rPr>
        <w:t>, y por la otra</w:t>
      </w:r>
      <w:r w:rsidR="00D60281">
        <w:rPr>
          <w:rFonts w:ascii="Arial" w:eastAsiaTheme="minorEastAsia" w:hAnsi="Arial" w:cs="Arial"/>
          <w:sz w:val="24"/>
          <w:szCs w:val="24"/>
          <w:lang w:val="es-ES" w:eastAsia="es-ES"/>
        </w:rPr>
        <w:t>,</w:t>
      </w:r>
      <w:r w:rsidR="0091529F" w:rsidRPr="00431A48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</w:t>
      </w:r>
      <w:r w:rsidR="00507038">
        <w:rPr>
          <w:rFonts w:ascii="Arial" w:eastAsiaTheme="minorEastAsia" w:hAnsi="Arial" w:cs="Arial"/>
          <w:b/>
          <w:iCs/>
          <w:sz w:val="24"/>
          <w:szCs w:val="24"/>
          <w:lang w:val="es-ES" w:eastAsia="es-ES"/>
        </w:rPr>
        <w:t>MAURICIO ROJAS PEREZ</w:t>
      </w:r>
      <w:r w:rsidR="00D60281" w:rsidRPr="00D60281">
        <w:rPr>
          <w:rFonts w:ascii="Arial" w:eastAsiaTheme="minorEastAsia" w:hAnsi="Arial" w:cs="Arial"/>
          <w:iCs/>
          <w:sz w:val="24"/>
          <w:szCs w:val="24"/>
          <w:lang w:val="es-ES_tradnl" w:eastAsia="es-ES"/>
        </w:rPr>
        <w:t>,  mayor de edad y vecino de la ciudad de Bogotá (Colombia)</w:t>
      </w:r>
      <w:r w:rsidR="00507038">
        <w:rPr>
          <w:rFonts w:ascii="Arial" w:eastAsiaTheme="minorEastAsia" w:hAnsi="Arial" w:cs="Arial"/>
          <w:iCs/>
          <w:sz w:val="24"/>
          <w:szCs w:val="24"/>
          <w:lang w:val="es-ES_tradnl" w:eastAsia="es-ES"/>
        </w:rPr>
        <w:t>,</w:t>
      </w:r>
      <w:r w:rsidR="00D60281" w:rsidRPr="00D60281">
        <w:rPr>
          <w:rFonts w:ascii="Arial" w:eastAsiaTheme="minorEastAsia" w:hAnsi="Arial" w:cs="Arial"/>
          <w:iCs/>
          <w:sz w:val="24"/>
          <w:szCs w:val="24"/>
          <w:lang w:val="es-ES_tradnl" w:eastAsia="es-ES"/>
        </w:rPr>
        <w:t xml:space="preserve"> identificado</w:t>
      </w:r>
      <w:r w:rsidR="00D60281">
        <w:rPr>
          <w:rFonts w:ascii="Arial" w:eastAsiaTheme="minorEastAsia" w:hAnsi="Arial" w:cs="Arial"/>
          <w:iCs/>
          <w:sz w:val="24"/>
          <w:szCs w:val="24"/>
          <w:lang w:val="es-ES_tradnl" w:eastAsia="es-ES"/>
        </w:rPr>
        <w:t xml:space="preserve"> con</w:t>
      </w:r>
      <w:r w:rsidR="00D60281" w:rsidRPr="00D60281">
        <w:rPr>
          <w:rFonts w:ascii="Arial" w:eastAsiaTheme="minorEastAsia" w:hAnsi="Arial" w:cs="Arial"/>
          <w:iCs/>
          <w:sz w:val="24"/>
          <w:szCs w:val="24"/>
          <w:lang w:val="es-ES_tradnl" w:eastAsia="es-ES"/>
        </w:rPr>
        <w:t xml:space="preserve"> </w:t>
      </w:r>
      <w:r w:rsidR="00D60281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cédula de ciudanía Nº </w:t>
      </w:r>
      <w:r w:rsidR="00507038">
        <w:rPr>
          <w:rFonts w:ascii="Arial" w:eastAsiaTheme="minorEastAsia" w:hAnsi="Arial" w:cs="Arial"/>
          <w:sz w:val="24"/>
          <w:szCs w:val="24"/>
          <w:lang w:val="es-ES" w:eastAsia="es-ES"/>
        </w:rPr>
        <w:t>19.187.088</w:t>
      </w:r>
      <w:r w:rsidR="00D60281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de </w:t>
      </w:r>
      <w:r w:rsidR="00507038">
        <w:rPr>
          <w:rFonts w:ascii="Arial" w:eastAsiaTheme="minorEastAsia" w:hAnsi="Arial" w:cs="Arial"/>
          <w:sz w:val="24"/>
          <w:szCs w:val="24"/>
          <w:lang w:val="es-ES" w:eastAsia="es-ES"/>
        </w:rPr>
        <w:t>Bogotá</w:t>
      </w:r>
      <w:r w:rsidR="00D60281" w:rsidRPr="00431A48">
        <w:rPr>
          <w:rFonts w:ascii="Arial" w:eastAsiaTheme="minorEastAsia" w:hAnsi="Arial" w:cs="Arial"/>
          <w:sz w:val="24"/>
          <w:szCs w:val="24"/>
          <w:lang w:val="es-ES" w:eastAsia="es-ES"/>
        </w:rPr>
        <w:t>,</w:t>
      </w:r>
      <w:r w:rsidR="00D60281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obrando en </w:t>
      </w:r>
      <w:r w:rsidR="00507038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su </w:t>
      </w:r>
      <w:r w:rsidR="00D60281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calidad de </w:t>
      </w:r>
      <w:r w:rsidR="00507038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Segundo </w:t>
      </w:r>
      <w:r w:rsidR="00D60281" w:rsidRPr="00D60281">
        <w:rPr>
          <w:rFonts w:ascii="Arial" w:eastAsiaTheme="minorEastAsia" w:hAnsi="Arial" w:cs="Arial"/>
          <w:iCs/>
          <w:sz w:val="24"/>
          <w:szCs w:val="24"/>
          <w:lang w:val="es-ES_tradnl" w:eastAsia="es-ES"/>
        </w:rPr>
        <w:t xml:space="preserve">Representante Legal </w:t>
      </w:r>
      <w:r w:rsidR="00507038">
        <w:rPr>
          <w:rFonts w:ascii="Arial" w:eastAsiaTheme="minorEastAsia" w:hAnsi="Arial" w:cs="Arial"/>
          <w:iCs/>
          <w:sz w:val="24"/>
          <w:szCs w:val="24"/>
          <w:lang w:val="es-ES_tradnl" w:eastAsia="es-ES"/>
        </w:rPr>
        <w:t xml:space="preserve">Suplente </w:t>
      </w:r>
      <w:r w:rsidR="00D60281" w:rsidRPr="00D60281">
        <w:rPr>
          <w:rFonts w:ascii="Arial" w:eastAsiaTheme="minorEastAsia" w:hAnsi="Arial" w:cs="Arial"/>
          <w:iCs/>
          <w:sz w:val="24"/>
          <w:szCs w:val="24"/>
          <w:lang w:val="es-ES_tradnl" w:eastAsia="es-ES"/>
        </w:rPr>
        <w:t xml:space="preserve">de la </w:t>
      </w:r>
      <w:r w:rsidR="00D60281" w:rsidRPr="00D60281">
        <w:rPr>
          <w:rFonts w:ascii="Arial" w:eastAsiaTheme="minorEastAsia" w:hAnsi="Arial" w:cs="Arial"/>
          <w:b/>
          <w:iCs/>
          <w:sz w:val="24"/>
          <w:szCs w:val="24"/>
          <w:lang w:val="es-ES_tradnl" w:eastAsia="es-ES"/>
        </w:rPr>
        <w:t>UNIVERSIDAD DE LA SABANA</w:t>
      </w:r>
      <w:r w:rsidR="00D60281" w:rsidRPr="00D60281">
        <w:rPr>
          <w:rFonts w:ascii="Arial" w:eastAsiaTheme="minorEastAsia" w:hAnsi="Arial" w:cs="Arial"/>
          <w:iCs/>
          <w:sz w:val="24"/>
          <w:szCs w:val="24"/>
          <w:lang w:val="es-ES_tradnl" w:eastAsia="es-ES"/>
        </w:rPr>
        <w:t xml:space="preserve">, </w:t>
      </w:r>
      <w:r w:rsidR="00D25C6D" w:rsidRPr="00D60281">
        <w:rPr>
          <w:rFonts w:ascii="Arial" w:eastAsiaTheme="minorEastAsia" w:hAnsi="Arial" w:cs="Arial"/>
          <w:iCs/>
          <w:sz w:val="24"/>
          <w:szCs w:val="24"/>
          <w:lang w:val="es-ES_tradnl" w:eastAsia="es-ES"/>
        </w:rPr>
        <w:t>domiciliada en la Chía, Cundinamarca (Colombia)</w:t>
      </w:r>
      <w:r w:rsidR="00D25C6D">
        <w:rPr>
          <w:rFonts w:ascii="Arial" w:eastAsiaTheme="minorEastAsia" w:hAnsi="Arial" w:cs="Arial"/>
          <w:iCs/>
          <w:sz w:val="24"/>
          <w:szCs w:val="24"/>
          <w:lang w:val="es-ES_tradnl" w:eastAsia="es-ES"/>
        </w:rPr>
        <w:t>, con Personería Jurídica reconocida mediante R</w:t>
      </w:r>
      <w:r w:rsidR="00D60281">
        <w:rPr>
          <w:rFonts w:ascii="Arial" w:eastAsiaTheme="minorEastAsia" w:hAnsi="Arial" w:cs="Arial"/>
          <w:iCs/>
          <w:sz w:val="24"/>
          <w:szCs w:val="24"/>
          <w:lang w:val="es-ES_tradnl" w:eastAsia="es-ES"/>
        </w:rPr>
        <w:t>esolución 130 del 14 de enero de 1980, expedida por el Ministerio</w:t>
      </w:r>
      <w:r w:rsidR="00D25C6D">
        <w:rPr>
          <w:rFonts w:ascii="Arial" w:eastAsiaTheme="minorEastAsia" w:hAnsi="Arial" w:cs="Arial"/>
          <w:iCs/>
          <w:sz w:val="24"/>
          <w:szCs w:val="24"/>
          <w:lang w:val="es-ES_tradnl" w:eastAsia="es-ES"/>
        </w:rPr>
        <w:t xml:space="preserve"> de Educación Nacional</w:t>
      </w:r>
      <w:r w:rsidR="006A6236">
        <w:rPr>
          <w:rFonts w:ascii="Arial" w:eastAsiaTheme="minorEastAsia" w:hAnsi="Arial" w:cs="Arial"/>
          <w:iCs/>
          <w:sz w:val="24"/>
          <w:szCs w:val="24"/>
          <w:lang w:val="es-ES_tradnl" w:eastAsia="es-ES"/>
        </w:rPr>
        <w:t>, Acreditada Institucionalmente mediante Resolución 2576 de mayo 30 de 2006, acreditación que fue renovada mediante Resolución 6700 de agosto 4 de 2010,</w:t>
      </w:r>
      <w:r w:rsidR="00D25C6D">
        <w:rPr>
          <w:rFonts w:ascii="Arial" w:eastAsiaTheme="minorEastAsia" w:hAnsi="Arial" w:cs="Arial"/>
          <w:iCs/>
          <w:sz w:val="24"/>
          <w:szCs w:val="24"/>
          <w:lang w:val="es-ES_tradnl" w:eastAsia="es-ES"/>
        </w:rPr>
        <w:t xml:space="preserve"> donde el suscrito fue nombrado mediante Acta </w:t>
      </w:r>
      <w:r w:rsidR="006A6236">
        <w:rPr>
          <w:rFonts w:ascii="Arial" w:eastAsiaTheme="minorEastAsia" w:hAnsi="Arial" w:cs="Arial"/>
          <w:iCs/>
          <w:sz w:val="24"/>
          <w:szCs w:val="24"/>
          <w:lang w:val="es-ES_tradnl" w:eastAsia="es-ES"/>
        </w:rPr>
        <w:t>05</w:t>
      </w:r>
      <w:r w:rsidR="00096DE1">
        <w:rPr>
          <w:rFonts w:ascii="Arial" w:eastAsiaTheme="minorEastAsia" w:hAnsi="Arial" w:cs="Arial"/>
          <w:iCs/>
          <w:sz w:val="24"/>
          <w:szCs w:val="24"/>
          <w:lang w:val="es-ES_tradnl" w:eastAsia="es-ES"/>
        </w:rPr>
        <w:t>9</w:t>
      </w:r>
      <w:r w:rsidR="006A6236">
        <w:rPr>
          <w:rFonts w:ascii="Arial" w:eastAsiaTheme="minorEastAsia" w:hAnsi="Arial" w:cs="Arial"/>
          <w:iCs/>
          <w:sz w:val="24"/>
          <w:szCs w:val="24"/>
          <w:lang w:val="es-ES_tradnl" w:eastAsia="es-ES"/>
        </w:rPr>
        <w:t xml:space="preserve"> de 201</w:t>
      </w:r>
      <w:r w:rsidR="00096DE1">
        <w:rPr>
          <w:rFonts w:ascii="Arial" w:eastAsiaTheme="minorEastAsia" w:hAnsi="Arial" w:cs="Arial"/>
          <w:iCs/>
          <w:sz w:val="24"/>
          <w:szCs w:val="24"/>
          <w:lang w:val="es-ES_tradnl" w:eastAsia="es-ES"/>
        </w:rPr>
        <w:t>5</w:t>
      </w:r>
      <w:r w:rsidR="006A6236">
        <w:rPr>
          <w:rFonts w:ascii="Arial" w:eastAsiaTheme="minorEastAsia" w:hAnsi="Arial" w:cs="Arial"/>
          <w:iCs/>
          <w:sz w:val="24"/>
          <w:szCs w:val="24"/>
          <w:lang w:val="es-ES_tradnl" w:eastAsia="es-ES"/>
        </w:rPr>
        <w:t xml:space="preserve"> del Consejo Fundacional</w:t>
      </w:r>
      <w:r w:rsidR="00D25C6D">
        <w:rPr>
          <w:rFonts w:ascii="Arial" w:eastAsiaTheme="minorEastAsia" w:hAnsi="Arial" w:cs="Arial"/>
          <w:iCs/>
          <w:sz w:val="24"/>
          <w:szCs w:val="24"/>
          <w:lang w:val="es-ES_tradnl" w:eastAsia="es-ES"/>
        </w:rPr>
        <w:t>, quien e</w:t>
      </w:r>
      <w:r w:rsidR="0091529F" w:rsidRPr="00431A48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n adelante se </w:t>
      </w:r>
      <w:r w:rsidR="00BF0842">
        <w:rPr>
          <w:rFonts w:ascii="Arial" w:eastAsiaTheme="minorEastAsia" w:hAnsi="Arial" w:cs="Arial"/>
          <w:sz w:val="24"/>
          <w:szCs w:val="24"/>
          <w:lang w:val="es-ES" w:eastAsia="es-ES"/>
        </w:rPr>
        <w:t>denominará</w:t>
      </w:r>
      <w:r w:rsidR="0091529F" w:rsidRPr="00431A48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</w:t>
      </w:r>
      <w:r w:rsidR="00FF3552" w:rsidRPr="000141E8">
        <w:rPr>
          <w:rFonts w:ascii="Arial" w:eastAsiaTheme="minorEastAsia" w:hAnsi="Arial" w:cs="Arial"/>
          <w:b/>
          <w:iCs/>
          <w:sz w:val="24"/>
          <w:szCs w:val="24"/>
          <w:lang w:val="es-ES" w:eastAsia="es-ES"/>
        </w:rPr>
        <w:t>LA CESIONARIA</w:t>
      </w:r>
      <w:r w:rsidR="0091529F" w:rsidRPr="000141E8">
        <w:rPr>
          <w:rFonts w:ascii="Arial" w:eastAsiaTheme="minorEastAsia" w:hAnsi="Arial" w:cs="Arial"/>
          <w:b/>
          <w:sz w:val="24"/>
          <w:szCs w:val="24"/>
          <w:lang w:val="es-ES" w:eastAsia="es-ES"/>
        </w:rPr>
        <w:t>,</w:t>
      </w:r>
      <w:r w:rsidR="0091529F" w:rsidRPr="00431A48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hemos determinado celebrar un </w:t>
      </w:r>
      <w:r w:rsidR="00FF3552" w:rsidRPr="00431A48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acuerdo </w:t>
      </w:r>
      <w:r w:rsidR="0091529F" w:rsidRPr="00431A48">
        <w:rPr>
          <w:rFonts w:ascii="Arial" w:eastAsiaTheme="minorEastAsia" w:hAnsi="Arial" w:cs="Arial"/>
          <w:bCs/>
          <w:sz w:val="24"/>
          <w:szCs w:val="24"/>
          <w:lang w:val="es-ES" w:eastAsia="es-ES"/>
        </w:rPr>
        <w:t>de cesión de derechos patrimoniales</w:t>
      </w:r>
      <w:r w:rsidR="00FF3552" w:rsidRPr="00431A48">
        <w:rPr>
          <w:rFonts w:ascii="Arial" w:eastAsiaTheme="minorEastAsia" w:hAnsi="Arial" w:cs="Arial"/>
          <w:bCs/>
          <w:iCs/>
          <w:sz w:val="24"/>
          <w:szCs w:val="24"/>
          <w:lang w:val="es-ES" w:eastAsia="es-ES"/>
        </w:rPr>
        <w:t>.</w:t>
      </w:r>
    </w:p>
    <w:p w:rsidR="0091529F" w:rsidRDefault="0091529F" w:rsidP="00460395">
      <w:pPr>
        <w:tabs>
          <w:tab w:val="left" w:pos="10206"/>
        </w:tabs>
        <w:spacing w:before="13" w:line="276" w:lineRule="auto"/>
        <w:ind w:left="851" w:right="877"/>
        <w:rPr>
          <w:rFonts w:ascii="Arial" w:eastAsiaTheme="minorEastAsia" w:hAnsi="Arial" w:cs="Arial"/>
          <w:bCs/>
          <w:iCs/>
          <w:sz w:val="24"/>
          <w:szCs w:val="24"/>
          <w:lang w:val="es-ES" w:eastAsia="es-ES"/>
        </w:rPr>
      </w:pPr>
    </w:p>
    <w:p w:rsidR="000C3DC5" w:rsidRPr="00431A48" w:rsidRDefault="000C3DC5" w:rsidP="00460395">
      <w:pPr>
        <w:tabs>
          <w:tab w:val="left" w:pos="10206"/>
        </w:tabs>
        <w:spacing w:before="13" w:line="276" w:lineRule="auto"/>
        <w:ind w:left="851" w:right="877"/>
        <w:rPr>
          <w:rFonts w:ascii="Arial" w:eastAsiaTheme="minorEastAsia" w:hAnsi="Arial" w:cs="Arial"/>
          <w:bCs/>
          <w:iCs/>
          <w:sz w:val="24"/>
          <w:szCs w:val="24"/>
          <w:lang w:val="es-ES" w:eastAsia="es-ES"/>
        </w:rPr>
      </w:pPr>
    </w:p>
    <w:p w:rsidR="0091529F" w:rsidRPr="00431A48" w:rsidRDefault="0091529F" w:rsidP="000437B2">
      <w:pPr>
        <w:tabs>
          <w:tab w:val="left" w:pos="10206"/>
        </w:tabs>
        <w:spacing w:before="13" w:line="276" w:lineRule="auto"/>
        <w:ind w:left="851" w:right="877"/>
        <w:jc w:val="center"/>
        <w:rPr>
          <w:rFonts w:ascii="Arial" w:eastAsia="Arial" w:hAnsi="Arial" w:cs="Arial"/>
          <w:b/>
          <w:sz w:val="24"/>
          <w:szCs w:val="24"/>
          <w:lang w:val="es-ES_tradnl"/>
        </w:rPr>
      </w:pPr>
      <w:r w:rsidRPr="00431A48">
        <w:rPr>
          <w:rFonts w:ascii="Arial" w:eastAsia="Arial" w:hAnsi="Arial" w:cs="Arial"/>
          <w:b/>
          <w:sz w:val="24"/>
          <w:szCs w:val="24"/>
          <w:lang w:val="es-ES_tradnl"/>
        </w:rPr>
        <w:t>CONSIDERACIONES</w:t>
      </w:r>
    </w:p>
    <w:p w:rsidR="00E33EBD" w:rsidRPr="00431A48" w:rsidRDefault="00E33EBD" w:rsidP="00460395">
      <w:pPr>
        <w:tabs>
          <w:tab w:val="left" w:pos="10206"/>
        </w:tabs>
        <w:spacing w:before="13" w:line="276" w:lineRule="auto"/>
        <w:ind w:left="851" w:right="877"/>
        <w:rPr>
          <w:rFonts w:ascii="Arial" w:eastAsia="Arial" w:hAnsi="Arial" w:cs="Arial"/>
          <w:sz w:val="24"/>
          <w:szCs w:val="24"/>
          <w:lang w:val="es-ES_tradnl"/>
        </w:rPr>
      </w:pPr>
    </w:p>
    <w:p w:rsidR="00E33EBD" w:rsidRPr="00431A48" w:rsidRDefault="00E33EBD" w:rsidP="00AD7DF3">
      <w:pPr>
        <w:tabs>
          <w:tab w:val="left" w:pos="10206"/>
        </w:tabs>
        <w:spacing w:before="13" w:line="276" w:lineRule="auto"/>
        <w:ind w:left="851" w:right="877"/>
        <w:jc w:val="both"/>
        <w:rPr>
          <w:rFonts w:ascii="Arial" w:eastAsiaTheme="minorEastAsia" w:hAnsi="Arial" w:cs="Arial"/>
          <w:iCs/>
          <w:sz w:val="24"/>
          <w:szCs w:val="24"/>
          <w:lang w:val="es-ES" w:eastAsia="es-ES"/>
        </w:rPr>
      </w:pP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Que la Universidad cuenta con la reglamentación No. </w:t>
      </w:r>
      <w:r w:rsidR="006A6236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53 de mayo 28 de 2015</w:t>
      </w: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, “Por la cual se actualiza la política de Propiedad Intelectual de la Universidad</w:t>
      </w:r>
      <w:r w:rsidR="00FF3552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” (en adelante el Reglamento de Propiedad Intelectual), </w:t>
      </w: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en virtud de la cual se han regulado</w:t>
      </w:r>
      <w:r w:rsidR="00FF3552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,</w:t>
      </w: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entre otros aspectos</w:t>
      </w:r>
      <w:r w:rsidR="00FF3552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,</w:t>
      </w: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la titularidad de los distintos derechos de Propiedad Intelectual generados en el ámbito Universitario.</w:t>
      </w:r>
    </w:p>
    <w:p w:rsidR="00E33EBD" w:rsidRPr="00431A48" w:rsidRDefault="00E33EBD" w:rsidP="00AD7DF3">
      <w:pPr>
        <w:tabs>
          <w:tab w:val="left" w:pos="10206"/>
        </w:tabs>
        <w:spacing w:before="13" w:line="276" w:lineRule="auto"/>
        <w:ind w:left="851" w:right="877"/>
        <w:jc w:val="both"/>
        <w:rPr>
          <w:rFonts w:ascii="Arial" w:eastAsiaTheme="minorEastAsia" w:hAnsi="Arial" w:cs="Arial"/>
          <w:iCs/>
          <w:sz w:val="24"/>
          <w:szCs w:val="24"/>
          <w:lang w:val="es-ES" w:eastAsia="es-ES"/>
        </w:rPr>
      </w:pPr>
    </w:p>
    <w:p w:rsidR="00E33EBD" w:rsidRPr="00431A48" w:rsidRDefault="00485580" w:rsidP="00AD7DF3">
      <w:pPr>
        <w:tabs>
          <w:tab w:val="left" w:pos="10206"/>
        </w:tabs>
        <w:spacing w:before="13" w:line="276" w:lineRule="auto"/>
        <w:ind w:left="851" w:right="877"/>
        <w:jc w:val="both"/>
        <w:rPr>
          <w:rFonts w:ascii="Arial" w:eastAsiaTheme="minorEastAsia" w:hAnsi="Arial" w:cs="Arial"/>
          <w:iCs/>
          <w:sz w:val="24"/>
          <w:szCs w:val="24"/>
          <w:lang w:val="es-ES" w:eastAsia="es-ES"/>
        </w:rPr>
      </w:pP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Que en tal virtud</w:t>
      </w:r>
      <w:r w:rsidR="00E33EBD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resulta oportuno que los miembros de la comunidad conozcan lo allí previsto con el ánimo de incentivar la cultura de la propiedad intelectual entre los miembros de la comunidad universitaria. </w:t>
      </w:r>
    </w:p>
    <w:p w:rsidR="00E33EBD" w:rsidRPr="00431A48" w:rsidRDefault="00E33EBD" w:rsidP="00AD7DF3">
      <w:pPr>
        <w:tabs>
          <w:tab w:val="left" w:pos="10206"/>
        </w:tabs>
        <w:spacing w:before="13" w:line="276" w:lineRule="auto"/>
        <w:ind w:left="851" w:right="877"/>
        <w:jc w:val="both"/>
        <w:rPr>
          <w:rFonts w:ascii="Arial" w:eastAsiaTheme="minorEastAsia" w:hAnsi="Arial" w:cs="Arial"/>
          <w:iCs/>
          <w:sz w:val="24"/>
          <w:szCs w:val="24"/>
          <w:lang w:val="es-ES" w:eastAsia="es-ES"/>
        </w:rPr>
      </w:pPr>
    </w:p>
    <w:p w:rsidR="00576E76" w:rsidRPr="00431A48" w:rsidRDefault="00E33EBD" w:rsidP="00AD7DF3">
      <w:pPr>
        <w:tabs>
          <w:tab w:val="left" w:pos="10206"/>
        </w:tabs>
        <w:spacing w:before="13" w:line="276" w:lineRule="auto"/>
        <w:ind w:left="851" w:right="877"/>
        <w:jc w:val="both"/>
        <w:rPr>
          <w:rFonts w:ascii="Arial" w:eastAsiaTheme="minorEastAsia" w:hAnsi="Arial" w:cs="Arial"/>
          <w:iCs/>
          <w:sz w:val="24"/>
          <w:szCs w:val="24"/>
          <w:lang w:val="es-ES" w:eastAsia="es-ES"/>
        </w:rPr>
      </w:pP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Que resulta igualmente oportuno que</w:t>
      </w:r>
      <w:r w:rsidR="007B278D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quienes se hagan participes de los distintos proyectos de investigación en el ámbito Universitario conozcan desde su inicio las distintas condicion</w:t>
      </w:r>
      <w:r w:rsidR="00576E76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es </w:t>
      </w:r>
      <w:r w:rsidR="00EA7A78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a las que se verán abocados en</w:t>
      </w:r>
      <w:r w:rsidR="00576E76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la</w:t>
      </w:r>
      <w:r w:rsidR="00EA7A78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</w:t>
      </w:r>
      <w:r w:rsidR="00FF3552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materia</w:t>
      </w:r>
      <w:r w:rsidR="0091529F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</w:t>
      </w:r>
    </w:p>
    <w:p w:rsidR="0091529F" w:rsidRPr="00431A48" w:rsidRDefault="0091529F" w:rsidP="00AD7DF3">
      <w:pPr>
        <w:tabs>
          <w:tab w:val="left" w:pos="10206"/>
        </w:tabs>
        <w:spacing w:before="13" w:line="276" w:lineRule="auto"/>
        <w:ind w:left="851" w:right="877"/>
        <w:jc w:val="both"/>
        <w:rPr>
          <w:rFonts w:ascii="Arial" w:eastAsiaTheme="minorEastAsia" w:hAnsi="Arial" w:cs="Arial"/>
          <w:iCs/>
          <w:sz w:val="24"/>
          <w:szCs w:val="24"/>
          <w:lang w:val="es-ES" w:eastAsia="es-ES"/>
        </w:rPr>
      </w:pPr>
    </w:p>
    <w:p w:rsidR="0091529F" w:rsidRPr="00431A48" w:rsidRDefault="0091529F" w:rsidP="00AD7DF3">
      <w:pPr>
        <w:tabs>
          <w:tab w:val="left" w:pos="10206"/>
        </w:tabs>
        <w:spacing w:before="13" w:line="276" w:lineRule="auto"/>
        <w:ind w:left="851" w:right="877"/>
        <w:jc w:val="both"/>
        <w:rPr>
          <w:rFonts w:ascii="Arial" w:eastAsiaTheme="minorEastAsia" w:hAnsi="Arial" w:cs="Arial"/>
          <w:iCs/>
          <w:sz w:val="24"/>
          <w:szCs w:val="24"/>
          <w:lang w:val="es-ES" w:eastAsia="es-ES"/>
        </w:rPr>
      </w:pP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lastRenderedPageBreak/>
        <w:t xml:space="preserve">Que la Universidad de la Sabana tiene interés en </w:t>
      </w:r>
      <w:r w:rsidR="00FF3552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desarrollar</w:t>
      </w: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el proyecto de investigación</w:t>
      </w:r>
      <w:r w:rsidR="00FF3552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de</w:t>
      </w: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nominado </w:t>
      </w:r>
      <w:r w:rsidR="00D25C6D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_____________</w:t>
      </w:r>
      <w:r w:rsidR="00A0288C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.</w:t>
      </w: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</w:t>
      </w:r>
    </w:p>
    <w:p w:rsidR="0091529F" w:rsidRPr="00431A48" w:rsidRDefault="0091529F" w:rsidP="00AD7DF3">
      <w:pPr>
        <w:tabs>
          <w:tab w:val="left" w:pos="10206"/>
        </w:tabs>
        <w:spacing w:before="13" w:line="276" w:lineRule="auto"/>
        <w:ind w:left="851" w:right="877"/>
        <w:jc w:val="both"/>
        <w:rPr>
          <w:rFonts w:ascii="Arial" w:eastAsiaTheme="minorEastAsia" w:hAnsi="Arial" w:cs="Arial"/>
          <w:iCs/>
          <w:sz w:val="24"/>
          <w:szCs w:val="24"/>
          <w:lang w:val="es-ES" w:eastAsia="es-ES"/>
        </w:rPr>
      </w:pPr>
    </w:p>
    <w:p w:rsidR="0091529F" w:rsidRPr="00431A48" w:rsidRDefault="00D25C6D" w:rsidP="00AD7DF3">
      <w:pPr>
        <w:tabs>
          <w:tab w:val="left" w:pos="10206"/>
        </w:tabs>
        <w:spacing w:before="13" w:line="276" w:lineRule="auto"/>
        <w:ind w:left="851" w:right="877"/>
        <w:jc w:val="both"/>
        <w:rPr>
          <w:rFonts w:ascii="Arial" w:eastAsiaTheme="minorEastAsia" w:hAnsi="Arial" w:cs="Arial"/>
          <w:iCs/>
          <w:sz w:val="24"/>
          <w:szCs w:val="24"/>
          <w:lang w:val="es-ES" w:eastAsia="es-ES"/>
        </w:rPr>
      </w:pPr>
      <w:r>
        <w:rPr>
          <w:rFonts w:ascii="Arial" w:eastAsiaTheme="minorEastAsia" w:hAnsi="Arial" w:cs="Arial"/>
          <w:iCs/>
          <w:sz w:val="24"/>
          <w:szCs w:val="24"/>
          <w:lang w:val="es-ES" w:eastAsia="es-ES"/>
        </w:rPr>
        <w:t>Que ___</w:t>
      </w:r>
      <w:r w:rsidR="006A6236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NN</w:t>
      </w:r>
      <w:r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_________ </w:t>
      </w:r>
      <w:r w:rsidR="0091529F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y </w:t>
      </w:r>
      <w:r>
        <w:rPr>
          <w:rFonts w:ascii="Arial" w:eastAsiaTheme="minorEastAsia" w:hAnsi="Arial" w:cs="Arial"/>
          <w:iCs/>
          <w:sz w:val="24"/>
          <w:szCs w:val="24"/>
          <w:lang w:val="es-ES" w:eastAsia="es-ES"/>
        </w:rPr>
        <w:t>_____</w:t>
      </w:r>
      <w:r w:rsidR="006A6236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NN</w:t>
      </w:r>
      <w:r>
        <w:rPr>
          <w:rFonts w:ascii="Arial" w:eastAsiaTheme="minorEastAsia" w:hAnsi="Arial" w:cs="Arial"/>
          <w:iCs/>
          <w:sz w:val="24"/>
          <w:szCs w:val="24"/>
          <w:lang w:val="es-ES" w:eastAsia="es-ES"/>
        </w:rPr>
        <w:t>_________,</w:t>
      </w:r>
      <w:r w:rsidR="0091529F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han sido convocados </w:t>
      </w:r>
      <w:r w:rsidR="00FF3552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y están interesados en particip</w:t>
      </w:r>
      <w:r w:rsidR="0091529F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a</w:t>
      </w:r>
      <w:r w:rsidR="00FF3552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r</w:t>
      </w:r>
      <w:r w:rsidR="0091529F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en el de</w:t>
      </w:r>
      <w:r w:rsidR="00FF3552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sarrollo de dicho proyecto de investigación</w:t>
      </w:r>
      <w:r w:rsidR="0091529F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.</w:t>
      </w:r>
    </w:p>
    <w:p w:rsidR="0091529F" w:rsidRPr="00431A48" w:rsidRDefault="0091529F" w:rsidP="00AD7DF3">
      <w:pPr>
        <w:tabs>
          <w:tab w:val="left" w:pos="10206"/>
        </w:tabs>
        <w:spacing w:before="13" w:line="276" w:lineRule="auto"/>
        <w:ind w:left="851" w:right="877"/>
        <w:jc w:val="both"/>
        <w:rPr>
          <w:rFonts w:ascii="Arial" w:eastAsiaTheme="minorEastAsia" w:hAnsi="Arial" w:cs="Arial"/>
          <w:iCs/>
          <w:sz w:val="24"/>
          <w:szCs w:val="24"/>
          <w:lang w:val="es-ES" w:eastAsia="es-ES"/>
        </w:rPr>
      </w:pPr>
    </w:p>
    <w:p w:rsidR="00242251" w:rsidRPr="00431A48" w:rsidRDefault="00242251" w:rsidP="00AD7DF3">
      <w:pPr>
        <w:tabs>
          <w:tab w:val="left" w:pos="10206"/>
        </w:tabs>
        <w:spacing w:before="13" w:line="276" w:lineRule="auto"/>
        <w:ind w:left="851" w:right="877"/>
        <w:jc w:val="both"/>
        <w:rPr>
          <w:rFonts w:ascii="Arial" w:eastAsia="Arial" w:hAnsi="Arial" w:cs="Arial"/>
          <w:spacing w:val="13"/>
          <w:sz w:val="24"/>
          <w:szCs w:val="24"/>
          <w:lang w:val="es-ES_tradnl"/>
        </w:rPr>
      </w:pPr>
    </w:p>
    <w:p w:rsidR="00242251" w:rsidRPr="00431A48" w:rsidRDefault="00242251" w:rsidP="00A0288C">
      <w:pPr>
        <w:tabs>
          <w:tab w:val="left" w:pos="10206"/>
        </w:tabs>
        <w:spacing w:before="13" w:line="276" w:lineRule="auto"/>
        <w:ind w:left="851" w:right="877"/>
        <w:jc w:val="center"/>
        <w:rPr>
          <w:rFonts w:ascii="Arial" w:eastAsia="Arial" w:hAnsi="Arial" w:cs="Arial"/>
          <w:b/>
          <w:sz w:val="24"/>
          <w:szCs w:val="24"/>
          <w:lang w:val="es-ES_tradnl"/>
        </w:rPr>
      </w:pPr>
      <w:r w:rsidRPr="00431A48">
        <w:rPr>
          <w:rFonts w:ascii="Arial" w:eastAsia="Arial" w:hAnsi="Arial" w:cs="Arial"/>
          <w:b/>
          <w:sz w:val="24"/>
          <w:szCs w:val="24"/>
          <w:lang w:val="es-ES_tradnl"/>
        </w:rPr>
        <w:t>ACUERDOS</w:t>
      </w:r>
    </w:p>
    <w:p w:rsidR="00242251" w:rsidRPr="00431A48" w:rsidRDefault="00242251" w:rsidP="00AD7DF3">
      <w:pPr>
        <w:tabs>
          <w:tab w:val="left" w:pos="10206"/>
        </w:tabs>
        <w:spacing w:before="13" w:line="276" w:lineRule="auto"/>
        <w:ind w:left="851" w:right="877"/>
        <w:jc w:val="both"/>
        <w:rPr>
          <w:rFonts w:ascii="Arial" w:eastAsia="Arial" w:hAnsi="Arial" w:cs="Arial"/>
          <w:spacing w:val="13"/>
          <w:sz w:val="24"/>
          <w:szCs w:val="24"/>
          <w:lang w:val="es-ES_tradnl"/>
        </w:rPr>
      </w:pPr>
    </w:p>
    <w:p w:rsidR="00242251" w:rsidRPr="00431A48" w:rsidRDefault="00242251" w:rsidP="00AD7DF3">
      <w:pPr>
        <w:tabs>
          <w:tab w:val="left" w:pos="10206"/>
        </w:tabs>
        <w:spacing w:before="13" w:line="276" w:lineRule="auto"/>
        <w:ind w:left="851" w:right="877"/>
        <w:jc w:val="both"/>
        <w:rPr>
          <w:rFonts w:ascii="Arial" w:eastAsiaTheme="minorEastAsia" w:hAnsi="Arial" w:cs="Arial"/>
          <w:iCs/>
          <w:sz w:val="24"/>
          <w:szCs w:val="24"/>
          <w:lang w:val="es-ES" w:eastAsia="es-ES"/>
        </w:rPr>
      </w:pP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1. </w:t>
      </w:r>
      <w:r w:rsidR="001F79AD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EL (L</w:t>
      </w:r>
      <w:r w:rsidR="00A0288C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OS</w:t>
      </w:r>
      <w:r w:rsidR="001F79AD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) CEDENTE(S) </w:t>
      </w: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manifiestan que sin perjuicio de los derechos morales</w:t>
      </w:r>
      <w:r w:rsidR="001F79AD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que le</w:t>
      </w:r>
      <w:r w:rsidR="00A0288C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(</w:t>
      </w:r>
      <w:r w:rsidR="001F79AD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s</w:t>
      </w:r>
      <w:r w:rsidR="00A0288C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)</w:t>
      </w:r>
      <w:r w:rsidR="001F79AD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corresponden</w:t>
      </w: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, al finalizar el trabajo de investigación </w:t>
      </w:r>
      <w:r w:rsidR="00D25C6D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______________</w:t>
      </w: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señalado en la parte considerativa de </w:t>
      </w:r>
      <w:r w:rsidR="000141E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e</w:t>
      </w: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ste acuerdo, </w:t>
      </w:r>
      <w:r w:rsidR="001F79AD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cederán </w:t>
      </w:r>
      <w:r w:rsidR="000B4ED8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en</w:t>
      </w:r>
      <w:r w:rsidR="001F79AD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favor de</w:t>
      </w:r>
      <w:r w:rsidR="000141E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LA</w:t>
      </w:r>
      <w:r w:rsidR="001F79AD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CESIONARI</w:t>
      </w:r>
      <w:r w:rsidR="000141E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A</w:t>
      </w:r>
      <w:r w:rsidR="001F79AD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la titularidad de los derechos patrimoniales</w:t>
      </w:r>
      <w:r w:rsidR="000B4ED8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,</w:t>
      </w:r>
      <w:r w:rsidR="001F79AD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en la proporción que se defina</w:t>
      </w:r>
      <w:r w:rsidR="00FF3552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de conformidad con los artículo</w:t>
      </w:r>
      <w:r w:rsidR="00A0288C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s</w:t>
      </w:r>
      <w:r w:rsidR="00FF3552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7º y </w:t>
      </w:r>
      <w:r w:rsidR="000B4ED8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19</w:t>
      </w:r>
      <w:r w:rsidR="00FF3552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º d</w:t>
      </w:r>
      <w:r w:rsidR="001F79AD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el Reglamento de Propiedad Intelectual de la Universidad</w:t>
      </w:r>
      <w:r w:rsidR="00FF3552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, según corresponda al tipo de creación de que se trate.</w:t>
      </w:r>
    </w:p>
    <w:p w:rsidR="001F79AD" w:rsidRPr="00431A48" w:rsidRDefault="001F79AD" w:rsidP="00AD7DF3">
      <w:pPr>
        <w:tabs>
          <w:tab w:val="left" w:pos="10206"/>
        </w:tabs>
        <w:spacing w:before="13" w:line="276" w:lineRule="auto"/>
        <w:ind w:left="851" w:right="877"/>
        <w:jc w:val="both"/>
        <w:rPr>
          <w:rFonts w:ascii="Arial" w:eastAsiaTheme="minorEastAsia" w:hAnsi="Arial" w:cs="Arial"/>
          <w:iCs/>
          <w:sz w:val="24"/>
          <w:szCs w:val="24"/>
          <w:lang w:val="es-ES" w:eastAsia="es-ES"/>
        </w:rPr>
      </w:pPr>
    </w:p>
    <w:p w:rsidR="001F79AD" w:rsidRPr="00431A48" w:rsidRDefault="00485580" w:rsidP="00AD7DF3">
      <w:pPr>
        <w:tabs>
          <w:tab w:val="left" w:pos="10206"/>
        </w:tabs>
        <w:spacing w:before="13" w:line="276" w:lineRule="auto"/>
        <w:ind w:left="851" w:right="877"/>
        <w:jc w:val="both"/>
        <w:rPr>
          <w:rFonts w:ascii="Arial" w:eastAsiaTheme="minorEastAsia" w:hAnsi="Arial" w:cs="Arial"/>
          <w:iCs/>
          <w:sz w:val="24"/>
          <w:szCs w:val="24"/>
          <w:lang w:val="es-ES" w:eastAsia="es-ES"/>
        </w:rPr>
      </w:pP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2. EL (L</w:t>
      </w:r>
      <w:r w:rsidR="00A0288C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OS</w:t>
      </w: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) CEDENTE(S) manifiestan que se someterán a</w:t>
      </w:r>
      <w:r w:rsidR="001F79AD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las disposiciones establecidas en el Reglamento de Propiedad Intelectual de la Universidad</w:t>
      </w: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y</w:t>
      </w:r>
      <w:r w:rsidR="00A0288C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a</w:t>
      </w: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las modificaciones, actualizaciones o adiciones del mismo</w:t>
      </w:r>
      <w:r w:rsidR="001F79AD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.</w:t>
      </w:r>
    </w:p>
    <w:p w:rsidR="001F79AD" w:rsidRPr="00431A48" w:rsidRDefault="001F79AD" w:rsidP="00AD7DF3">
      <w:pPr>
        <w:tabs>
          <w:tab w:val="left" w:pos="10206"/>
        </w:tabs>
        <w:spacing w:before="13" w:line="276" w:lineRule="auto"/>
        <w:ind w:left="851" w:right="877"/>
        <w:jc w:val="both"/>
        <w:rPr>
          <w:rFonts w:ascii="Arial" w:eastAsiaTheme="minorEastAsia" w:hAnsi="Arial" w:cs="Arial"/>
          <w:iCs/>
          <w:sz w:val="24"/>
          <w:szCs w:val="24"/>
          <w:lang w:val="es-ES" w:eastAsia="es-ES"/>
        </w:rPr>
      </w:pPr>
    </w:p>
    <w:p w:rsidR="00BC3AF1" w:rsidRDefault="001F79AD" w:rsidP="00AD7DF3">
      <w:pPr>
        <w:tabs>
          <w:tab w:val="left" w:pos="10206"/>
        </w:tabs>
        <w:spacing w:before="13" w:line="276" w:lineRule="auto"/>
        <w:ind w:left="851" w:right="877"/>
        <w:jc w:val="both"/>
        <w:rPr>
          <w:rFonts w:ascii="Arial" w:eastAsiaTheme="minorEastAsia" w:hAnsi="Arial" w:cs="Arial"/>
          <w:iCs/>
          <w:sz w:val="24"/>
          <w:szCs w:val="24"/>
          <w:lang w:val="es-ES" w:eastAsia="es-ES"/>
        </w:rPr>
      </w:pP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3. </w:t>
      </w:r>
      <w:r w:rsidR="00485580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EL (L</w:t>
      </w:r>
      <w:r w:rsidR="00A0288C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OS</w:t>
      </w:r>
      <w:r w:rsidR="00485580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) CEDENTE(S) </w:t>
      </w: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se </w:t>
      </w:r>
      <w:r w:rsidR="00485580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obligan</w:t>
      </w: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en cualquier evento </w:t>
      </w:r>
      <w:r w:rsidR="00C14FA6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a</w:t>
      </w: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entregar a</w:t>
      </w:r>
      <w:r w:rsidR="00A0288C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LA</w:t>
      </w: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CESIONARI</w:t>
      </w:r>
      <w:r w:rsidR="00A0288C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A</w:t>
      </w: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toda la información</w:t>
      </w:r>
      <w:r w:rsidR="002719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derivada del proyecto, tal como instrucciones o documentos complementarios, que </w:t>
      </w:r>
      <w:r w:rsidR="00FF3552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resulte</w:t>
      </w:r>
      <w:r w:rsidR="002719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n necesarios </w:t>
      </w:r>
      <w:r w:rsidR="00BC3AF1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para</w:t>
      </w:r>
      <w:r w:rsidR="002719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que una </w:t>
      </w:r>
      <w:r w:rsidR="00BC3AF1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persona</w:t>
      </w:r>
      <w:r w:rsidR="002719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capacitada en la materia pueda aplicarla o desarrollarla o ejecutarla según corresponda.</w:t>
      </w:r>
      <w:r w:rsidR="00FF3552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</w:t>
      </w:r>
    </w:p>
    <w:p w:rsidR="001F79AD" w:rsidRDefault="001F79AD" w:rsidP="00AD7DF3">
      <w:pPr>
        <w:tabs>
          <w:tab w:val="left" w:pos="10206"/>
        </w:tabs>
        <w:spacing w:before="13" w:line="276" w:lineRule="auto"/>
        <w:ind w:left="851" w:right="877"/>
        <w:jc w:val="both"/>
        <w:rPr>
          <w:rFonts w:ascii="Arial" w:eastAsiaTheme="minorEastAsia" w:hAnsi="Arial" w:cs="Arial"/>
          <w:iCs/>
          <w:sz w:val="24"/>
          <w:szCs w:val="24"/>
          <w:lang w:val="es-ES" w:eastAsia="es-ES"/>
        </w:rPr>
      </w:pPr>
    </w:p>
    <w:p w:rsidR="00271948" w:rsidRPr="00431A48" w:rsidRDefault="00271948" w:rsidP="00AD7DF3">
      <w:pPr>
        <w:tabs>
          <w:tab w:val="left" w:pos="10206"/>
        </w:tabs>
        <w:spacing w:before="13" w:line="276" w:lineRule="auto"/>
        <w:ind w:left="851" w:right="877"/>
        <w:jc w:val="both"/>
        <w:rPr>
          <w:rFonts w:ascii="Arial" w:eastAsiaTheme="minorEastAsia" w:hAnsi="Arial" w:cs="Arial"/>
          <w:iCs/>
          <w:sz w:val="24"/>
          <w:szCs w:val="24"/>
          <w:lang w:val="es-ES" w:eastAsia="es-ES"/>
        </w:rPr>
      </w:pPr>
      <w:r>
        <w:rPr>
          <w:rFonts w:ascii="Arial" w:eastAsiaTheme="minorEastAsia" w:hAnsi="Arial" w:cs="Arial"/>
          <w:iCs/>
          <w:sz w:val="24"/>
          <w:szCs w:val="24"/>
          <w:lang w:val="es-ES" w:eastAsia="es-ES"/>
        </w:rPr>
        <w:t>4. LA CESIONARIA procederá al reparto de utilidades que resulten en virtud del proyecto, de conformidad con los porcentajes y demás consideraciones establecidos en el artículo 23 del Reglamento de Propiedad Intelectual.</w:t>
      </w:r>
    </w:p>
    <w:p w:rsidR="000B4ED8" w:rsidRPr="00431A48" w:rsidRDefault="000B4ED8" w:rsidP="00AD7DF3">
      <w:pPr>
        <w:tabs>
          <w:tab w:val="left" w:pos="10206"/>
        </w:tabs>
        <w:spacing w:line="276" w:lineRule="auto"/>
        <w:ind w:left="851" w:right="877"/>
        <w:jc w:val="both"/>
        <w:rPr>
          <w:rFonts w:ascii="Arial" w:eastAsiaTheme="minorEastAsia" w:hAnsi="Arial" w:cs="Arial"/>
          <w:iCs/>
          <w:sz w:val="24"/>
          <w:szCs w:val="24"/>
          <w:lang w:val="es-ES" w:eastAsia="es-ES"/>
        </w:rPr>
      </w:pPr>
    </w:p>
    <w:p w:rsidR="000B4ED8" w:rsidRPr="00431A48" w:rsidRDefault="000B4ED8" w:rsidP="00AD7DF3">
      <w:pPr>
        <w:tabs>
          <w:tab w:val="left" w:pos="10206"/>
        </w:tabs>
        <w:spacing w:line="276" w:lineRule="auto"/>
        <w:ind w:left="851" w:right="877"/>
        <w:jc w:val="both"/>
        <w:rPr>
          <w:rFonts w:ascii="Arial" w:eastAsiaTheme="minorEastAsia" w:hAnsi="Arial" w:cs="Arial"/>
          <w:iCs/>
          <w:sz w:val="24"/>
          <w:szCs w:val="24"/>
          <w:lang w:val="es-ES" w:eastAsia="es-ES"/>
        </w:rPr>
      </w:pP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En constancia de lo anterior se firma el presente acuerdo a los </w:t>
      </w:r>
      <w:r w:rsidR="00D25C6D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__</w:t>
      </w: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</w:t>
      </w:r>
      <w:r w:rsidR="00D25C6D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días del mes de _____ del año 201____</w:t>
      </w: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.</w:t>
      </w:r>
    </w:p>
    <w:p w:rsidR="000B4ED8" w:rsidRPr="00431A48" w:rsidRDefault="000B4ED8" w:rsidP="00460395">
      <w:pPr>
        <w:tabs>
          <w:tab w:val="left" w:pos="10206"/>
        </w:tabs>
        <w:spacing w:line="276" w:lineRule="auto"/>
        <w:ind w:left="851" w:right="877"/>
        <w:rPr>
          <w:rFonts w:ascii="Arial" w:eastAsiaTheme="minorEastAsia" w:hAnsi="Arial" w:cs="Arial"/>
          <w:iCs/>
          <w:sz w:val="24"/>
          <w:szCs w:val="24"/>
          <w:lang w:val="es-ES" w:eastAsia="es-ES"/>
        </w:rPr>
      </w:pPr>
    </w:p>
    <w:p w:rsidR="000B4ED8" w:rsidRPr="000141E8" w:rsidRDefault="000B4ED8" w:rsidP="00460395">
      <w:pPr>
        <w:tabs>
          <w:tab w:val="left" w:pos="10206"/>
        </w:tabs>
        <w:spacing w:line="276" w:lineRule="auto"/>
        <w:ind w:left="851" w:right="877"/>
        <w:rPr>
          <w:rFonts w:ascii="Arial" w:hAnsi="Arial" w:cs="Arial"/>
          <w:color w:val="000000"/>
          <w:sz w:val="24"/>
          <w:szCs w:val="24"/>
          <w:lang w:val="es-CO"/>
        </w:rPr>
      </w:pPr>
    </w:p>
    <w:p w:rsidR="008E4F8A" w:rsidRPr="000141E8" w:rsidRDefault="008E4F8A" w:rsidP="00460395">
      <w:pPr>
        <w:tabs>
          <w:tab w:val="left" w:pos="10206"/>
        </w:tabs>
        <w:spacing w:line="276" w:lineRule="auto"/>
        <w:ind w:left="851" w:right="877"/>
        <w:rPr>
          <w:rFonts w:ascii="Arial" w:hAnsi="Arial" w:cs="Arial"/>
          <w:color w:val="000000"/>
          <w:sz w:val="24"/>
          <w:szCs w:val="24"/>
          <w:lang w:val="es-CO"/>
        </w:rPr>
      </w:pPr>
    </w:p>
    <w:p w:rsidR="008E4F8A" w:rsidRPr="000141E8" w:rsidRDefault="008E4F8A" w:rsidP="00AD7DF3">
      <w:pPr>
        <w:tabs>
          <w:tab w:val="left" w:pos="10206"/>
        </w:tabs>
        <w:spacing w:line="276" w:lineRule="auto"/>
        <w:ind w:right="877"/>
        <w:rPr>
          <w:rFonts w:ascii="Arial" w:hAnsi="Arial" w:cs="Arial"/>
          <w:color w:val="000000"/>
          <w:sz w:val="24"/>
          <w:szCs w:val="24"/>
          <w:lang w:val="es-CO"/>
        </w:rPr>
      </w:pPr>
    </w:p>
    <w:p w:rsidR="008E4F8A" w:rsidRDefault="008E4F8A" w:rsidP="00460395">
      <w:pPr>
        <w:tabs>
          <w:tab w:val="left" w:pos="10206"/>
        </w:tabs>
        <w:spacing w:line="276" w:lineRule="auto"/>
        <w:ind w:left="851" w:right="877"/>
        <w:rPr>
          <w:rFonts w:ascii="Arial" w:hAnsi="Arial" w:cs="Arial"/>
          <w:color w:val="000000"/>
          <w:sz w:val="24"/>
          <w:szCs w:val="24"/>
          <w:lang w:val="es-CO"/>
        </w:rPr>
      </w:pPr>
    </w:p>
    <w:p w:rsidR="00B26CCB" w:rsidRPr="000141E8" w:rsidRDefault="00B26CCB" w:rsidP="00460395">
      <w:pPr>
        <w:tabs>
          <w:tab w:val="left" w:pos="10206"/>
        </w:tabs>
        <w:spacing w:line="276" w:lineRule="auto"/>
        <w:ind w:left="851" w:right="877"/>
        <w:rPr>
          <w:rFonts w:ascii="Arial" w:hAnsi="Arial" w:cs="Arial"/>
          <w:color w:val="000000"/>
          <w:sz w:val="24"/>
          <w:szCs w:val="24"/>
          <w:lang w:val="es-CO"/>
        </w:rPr>
      </w:pPr>
      <w:r>
        <w:rPr>
          <w:rFonts w:ascii="Arial" w:hAnsi="Arial" w:cs="Arial"/>
          <w:color w:val="000000"/>
          <w:sz w:val="24"/>
          <w:szCs w:val="24"/>
          <w:lang w:val="es-CO"/>
        </w:rPr>
        <w:t>_____________________                                          ______________________</w:t>
      </w:r>
    </w:p>
    <w:p w:rsidR="000B4ED8" w:rsidRPr="00DB2914" w:rsidRDefault="00B26CCB" w:rsidP="006B4D01">
      <w:pPr>
        <w:ind w:left="710" w:right="877" w:firstLine="706"/>
        <w:rPr>
          <w:rFonts w:ascii="Arial" w:hAnsi="Arial" w:cs="Arial"/>
          <w:color w:val="000000"/>
          <w:sz w:val="24"/>
          <w:szCs w:val="24"/>
          <w:lang w:val="es-CO"/>
        </w:rPr>
      </w:pPr>
      <w:r>
        <w:rPr>
          <w:rFonts w:ascii="Arial" w:hAnsi="Arial" w:cs="Arial"/>
          <w:b/>
          <w:color w:val="000000"/>
          <w:sz w:val="24"/>
          <w:szCs w:val="24"/>
          <w:lang w:val="es-CO"/>
        </w:rPr>
        <w:t xml:space="preserve">EL CEDENTE                                                             LA CESIONARIA                                                                           </w:t>
      </w:r>
    </w:p>
    <w:p w:rsidR="000B4ED8" w:rsidRPr="00431A48" w:rsidRDefault="00B26CCB" w:rsidP="00BF0842">
      <w:pPr>
        <w:ind w:left="567" w:right="877"/>
        <w:rPr>
          <w:rFonts w:ascii="Arial" w:hAnsi="Arial" w:cs="Arial"/>
          <w:color w:val="000000"/>
          <w:sz w:val="24"/>
          <w:szCs w:val="24"/>
          <w:lang w:val="es-CO"/>
        </w:rPr>
      </w:pPr>
      <w:r>
        <w:rPr>
          <w:rFonts w:ascii="Arial" w:hAnsi="Arial" w:cs="Arial"/>
          <w:color w:val="000000"/>
          <w:sz w:val="24"/>
          <w:szCs w:val="24"/>
          <w:lang w:val="es-CO"/>
        </w:rPr>
        <w:tab/>
      </w:r>
      <w:r>
        <w:rPr>
          <w:rFonts w:ascii="Arial" w:hAnsi="Arial" w:cs="Arial"/>
          <w:color w:val="000000"/>
          <w:sz w:val="24"/>
          <w:szCs w:val="24"/>
          <w:lang w:val="es-CO"/>
        </w:rPr>
        <w:tab/>
      </w:r>
      <w:r>
        <w:rPr>
          <w:rFonts w:ascii="Arial" w:hAnsi="Arial" w:cs="Arial"/>
          <w:color w:val="000000"/>
          <w:sz w:val="24"/>
          <w:szCs w:val="24"/>
          <w:lang w:val="es-CO"/>
        </w:rPr>
        <w:tab/>
      </w:r>
      <w:r>
        <w:rPr>
          <w:rFonts w:ascii="Arial" w:hAnsi="Arial" w:cs="Arial"/>
          <w:color w:val="000000"/>
          <w:sz w:val="24"/>
          <w:szCs w:val="24"/>
          <w:lang w:val="es-CO"/>
        </w:rPr>
        <w:tab/>
      </w:r>
      <w:r>
        <w:rPr>
          <w:rFonts w:ascii="Arial" w:hAnsi="Arial" w:cs="Arial"/>
          <w:color w:val="000000"/>
          <w:sz w:val="24"/>
          <w:szCs w:val="24"/>
          <w:lang w:val="es-CO"/>
        </w:rPr>
        <w:tab/>
      </w:r>
      <w:r>
        <w:rPr>
          <w:rFonts w:ascii="Arial" w:hAnsi="Arial" w:cs="Arial"/>
          <w:color w:val="000000"/>
          <w:sz w:val="24"/>
          <w:szCs w:val="24"/>
          <w:lang w:val="es-CO"/>
        </w:rPr>
        <w:tab/>
      </w:r>
      <w:r>
        <w:rPr>
          <w:rFonts w:ascii="Arial" w:hAnsi="Arial" w:cs="Arial"/>
          <w:color w:val="000000"/>
          <w:sz w:val="24"/>
          <w:szCs w:val="24"/>
          <w:lang w:val="es-CO"/>
        </w:rPr>
        <w:tab/>
      </w:r>
      <w:r>
        <w:rPr>
          <w:rFonts w:ascii="Arial" w:hAnsi="Arial" w:cs="Arial"/>
          <w:color w:val="000000"/>
          <w:sz w:val="24"/>
          <w:szCs w:val="24"/>
          <w:lang w:val="es-CO"/>
        </w:rPr>
        <w:tab/>
        <w:t xml:space="preserve">       UNIVERSIDAD DE LA SABANA</w:t>
      </w:r>
    </w:p>
    <w:p w:rsidR="00242251" w:rsidRPr="00431A48" w:rsidRDefault="00242251" w:rsidP="00BF0842">
      <w:pPr>
        <w:spacing w:before="13"/>
        <w:ind w:left="567" w:right="877"/>
        <w:rPr>
          <w:rFonts w:ascii="Arial" w:eastAsia="Arial" w:hAnsi="Arial" w:cs="Arial"/>
          <w:spacing w:val="13"/>
          <w:sz w:val="24"/>
          <w:szCs w:val="24"/>
          <w:lang w:val="es-ES_tradnl"/>
        </w:rPr>
      </w:pPr>
      <w:bookmarkStart w:id="0" w:name="_GoBack"/>
      <w:bookmarkEnd w:id="0"/>
    </w:p>
    <w:sectPr w:rsidR="00242251" w:rsidRPr="00431A48" w:rsidSect="00431A4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BD"/>
    <w:rsid w:val="000141E8"/>
    <w:rsid w:val="000437B2"/>
    <w:rsid w:val="0009103F"/>
    <w:rsid w:val="00096DE1"/>
    <w:rsid w:val="00097C6C"/>
    <w:rsid w:val="000B4ED8"/>
    <w:rsid w:val="000C3DC5"/>
    <w:rsid w:val="00106991"/>
    <w:rsid w:val="001F79AD"/>
    <w:rsid w:val="00242251"/>
    <w:rsid w:val="00271948"/>
    <w:rsid w:val="00284D03"/>
    <w:rsid w:val="00431A48"/>
    <w:rsid w:val="00460395"/>
    <w:rsid w:val="00485580"/>
    <w:rsid w:val="00507038"/>
    <w:rsid w:val="00576E76"/>
    <w:rsid w:val="005F30D8"/>
    <w:rsid w:val="006305FF"/>
    <w:rsid w:val="00662248"/>
    <w:rsid w:val="006A6236"/>
    <w:rsid w:val="006B4D01"/>
    <w:rsid w:val="007964EE"/>
    <w:rsid w:val="007B278D"/>
    <w:rsid w:val="008E4F8A"/>
    <w:rsid w:val="0091529F"/>
    <w:rsid w:val="00A0288C"/>
    <w:rsid w:val="00A17027"/>
    <w:rsid w:val="00AD7DF3"/>
    <w:rsid w:val="00B26CCB"/>
    <w:rsid w:val="00BC3AF1"/>
    <w:rsid w:val="00BF0842"/>
    <w:rsid w:val="00C14FA6"/>
    <w:rsid w:val="00CB6403"/>
    <w:rsid w:val="00CD5B9C"/>
    <w:rsid w:val="00D25C6D"/>
    <w:rsid w:val="00D60281"/>
    <w:rsid w:val="00DB2914"/>
    <w:rsid w:val="00E33EBD"/>
    <w:rsid w:val="00E66EA6"/>
    <w:rsid w:val="00EA7A78"/>
    <w:rsid w:val="00F84C38"/>
    <w:rsid w:val="00FB043A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00"/>
  <w15:docId w15:val="{E9538C50-A22F-400A-89BA-36E66495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EB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4D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D03"/>
    <w:rPr>
      <w:rFonts w:ascii="Tahoma" w:eastAsia="Times New Roman" w:hAnsi="Tahoma" w:cs="Tahoma"/>
      <w:sz w:val="16"/>
      <w:szCs w:val="16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D5B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5B9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5B9C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5B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5B9C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2C04D-2A36-4152-B12A-5A870321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I MORENO</dc:creator>
  <cp:lastModifiedBy>Jorge Armando Duque Papagayo</cp:lastModifiedBy>
  <cp:revision>2</cp:revision>
  <dcterms:created xsi:type="dcterms:W3CDTF">2015-09-04T14:23:00Z</dcterms:created>
  <dcterms:modified xsi:type="dcterms:W3CDTF">2015-09-04T14:23:00Z</dcterms:modified>
</cp:coreProperties>
</file>